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765D5A" w:rsidRPr="00765D5A" w:rsidTr="00765D5A">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765D5A" w:rsidRPr="00765D5A" w:rsidRDefault="00765D5A" w:rsidP="00765D5A">
            <w:pPr>
              <w:jc w:val="center"/>
              <w:rPr>
                <w:rFonts w:ascii="Calibri" w:eastAsia="Times New Roman" w:hAnsi="Calibri" w:cs="Arial"/>
                <w:b/>
                <w:bCs/>
                <w:color w:val="FFFFFF"/>
                <w:sz w:val="22"/>
                <w:szCs w:val="22"/>
              </w:rPr>
            </w:pPr>
            <w:r w:rsidRPr="00765D5A">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765D5A" w:rsidRPr="00765D5A" w:rsidRDefault="00765D5A" w:rsidP="00765D5A">
            <w:pPr>
              <w:jc w:val="center"/>
              <w:rPr>
                <w:rFonts w:ascii="Calibri" w:eastAsia="Times New Roman" w:hAnsi="Calibri" w:cs="Arial"/>
                <w:b/>
                <w:bCs/>
                <w:color w:val="FFFFFF"/>
                <w:sz w:val="22"/>
                <w:szCs w:val="22"/>
              </w:rPr>
            </w:pPr>
            <w:r w:rsidRPr="00765D5A">
              <w:rPr>
                <w:rFonts w:ascii="Calibri" w:eastAsia="Times New Roman" w:hAnsi="Calibri" w:cs="Arial"/>
                <w:b/>
                <w:bCs/>
                <w:color w:val="FFFFFF"/>
                <w:sz w:val="22"/>
                <w:szCs w:val="22"/>
              </w:rPr>
              <w:t>Question</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If driving a machine in an area where the general public have access, what action should be taken?</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Where would the machine’s Operator’s Manual be found and why?</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Name FOUR different types or levels of sanctions that can be applied (by employers and judicial bodies) to plant drivers who do not comply with, or follow legislation and regulations.</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What is the meaning of this hand signal (being demonstrated by the Tester)?</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If loading a smooth drum ride-on roller, how can friction between the drums and the transporter ramps/bed be increased?</w:t>
            </w:r>
          </w:p>
        </w:tc>
      </w:tr>
      <w:tr w:rsidR="00765D5A" w:rsidRPr="00765D5A" w:rsidTr="00765D5A">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Once a transporter is positioned, state SIX actions that to be considered before loading commences.</w:t>
            </w:r>
          </w:p>
        </w:tc>
      </w:tr>
      <w:tr w:rsidR="00765D5A" w:rsidRPr="00765D5A" w:rsidTr="00765D5A">
        <w:trPr>
          <w:trHeight w:val="2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List SIX typical subject areas that should be covered in a site induction.</w:t>
            </w:r>
          </w:p>
        </w:tc>
      </w:tr>
      <w:tr w:rsidR="00765D5A" w:rsidRPr="00765D5A" w:rsidTr="00765D5A">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What THREE main duties of the Health and Safety at Work Act must employees follow?</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 xml:space="preserve">Before loading an item of plant, what must </w:t>
            </w:r>
            <w:proofErr w:type="gramStart"/>
            <w:r w:rsidRPr="00765D5A">
              <w:rPr>
                <w:rFonts w:ascii="Calibri" w:eastAsia="Times New Roman" w:hAnsi="Calibri" w:cs="Arial"/>
                <w:color w:val="4D4E53"/>
                <w:sz w:val="19"/>
                <w:szCs w:val="19"/>
              </w:rPr>
              <w:t>taken</w:t>
            </w:r>
            <w:proofErr w:type="gramEnd"/>
            <w:r w:rsidRPr="00765D5A">
              <w:rPr>
                <w:rFonts w:ascii="Calibri" w:eastAsia="Times New Roman" w:hAnsi="Calibri" w:cs="Arial"/>
                <w:color w:val="4D4E53"/>
                <w:sz w:val="19"/>
                <w:szCs w:val="19"/>
              </w:rPr>
              <w:t xml:space="preserve"> into account once the machine is on the transporter and the engine switched off?</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When can additional personnel be transported around on site?</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What are the possible outcomes if being prosecuted (by judicial bodies) for not complying with legislation and regulations?</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Using the Operator’s Manual, for tracked units, state how track tension should be set: for wheeled units, state the tyres’ operating pressure or for rollers; state how the scraper bars should be set.</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lastRenderedPageBreak/>
              <w:t>13</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 xml:space="preserve">When MUST a </w:t>
            </w:r>
            <w:proofErr w:type="spellStart"/>
            <w:r w:rsidRPr="00765D5A">
              <w:rPr>
                <w:rFonts w:ascii="Calibri" w:eastAsia="Times New Roman" w:hAnsi="Calibri" w:cs="Arial"/>
                <w:color w:val="4D4E53"/>
                <w:sz w:val="19"/>
                <w:szCs w:val="19"/>
              </w:rPr>
              <w:t>banksman</w:t>
            </w:r>
            <w:proofErr w:type="spellEnd"/>
            <w:r w:rsidRPr="00765D5A">
              <w:rPr>
                <w:rFonts w:ascii="Calibri" w:eastAsia="Times New Roman" w:hAnsi="Calibri" w:cs="Arial"/>
                <w:color w:val="4D4E53"/>
                <w:sz w:val="19"/>
                <w:szCs w:val="19"/>
              </w:rPr>
              <w:t>/signaller be used before moving any item of plant?</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Before leaving the cab and after switching off the machine, what final action must be carried out and why?</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 xml:space="preserve">Off road tyres have deep grooves or raised lugs. Explain </w:t>
            </w:r>
            <w:r w:rsidRPr="00765D5A">
              <w:rPr>
                <w:rFonts w:ascii="Calibri" w:eastAsia="Times New Roman" w:hAnsi="Calibri" w:cs="Arial"/>
                <w:color w:val="4D4E53"/>
                <w:sz w:val="19"/>
                <w:szCs w:val="19"/>
              </w:rPr>
              <w:br/>
              <w:t xml:space="preserve">a) the purpose of the raised lugs/grooves and </w:t>
            </w:r>
            <w:r w:rsidRPr="00765D5A">
              <w:rPr>
                <w:rFonts w:ascii="Calibri" w:eastAsia="Times New Roman" w:hAnsi="Calibri" w:cs="Arial"/>
                <w:color w:val="4D4E53"/>
                <w:sz w:val="19"/>
                <w:szCs w:val="19"/>
              </w:rPr>
              <w:br/>
              <w:t>b) what can happen to the machine when driving if the lugs or grooves are severely worn?</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28. Give THREE possible reasons why drivers of plant should not stray off the designated travel routes on site.</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 xml:space="preserve">a) What is the purpose of a Method Statement and </w:t>
            </w:r>
            <w:r w:rsidRPr="00765D5A">
              <w:rPr>
                <w:rFonts w:ascii="Calibri" w:eastAsia="Times New Roman" w:hAnsi="Calibri" w:cs="Arial"/>
                <w:color w:val="4D4E53"/>
                <w:sz w:val="19"/>
                <w:szCs w:val="19"/>
              </w:rPr>
              <w:br/>
              <w:t>b) what is required of the driver?</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When steering wheeled plant with long rigid chassis around tight corners, what should be taken into account?</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If setting up to load or unload plant next to a pedestrian footpath, what action should be taken?</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If the driver needs to top-up the hydraulic oil of a machine before it can be moved, state TWO precautions to ensure cleanliness of the system.</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What is the meaning of this hand signal (being demonstrated by the tester)?</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According to the Road Traffic Act 1988, when is loading and unloading allowed on verges or footpaths?</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Whenever possible, who should decide the positioning of the transporter for loading?</w:t>
            </w:r>
          </w:p>
        </w:tc>
      </w:tr>
      <w:tr w:rsidR="00765D5A" w:rsidRPr="00765D5A" w:rsidTr="00765D5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What is the purpose of a risk assessment?</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When driving/manoeuvring plant in a confined area or space, what could be the risks?</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Name SIX safety considerations that should be taken into account when selecting a site for the loading or unloading plant.</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Manufacturers must give recommendations on how to travel plant up and down inclines. If this information is not known first hand, what is the general rule about travelling up and down slopes?</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Using the machine’s Operator’s Manual, state the procedure for preparing and loading the machine onto a transporter.</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Give THREE reasons that may cause the machine to tip over – forwards and/or sideways - whilst driving.</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During work, the engine starts to overheat. Explain the danger if someone tries to remove the radiator or expansion tank cap.</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Before leaving the cab, what must be done before the engine is switched off?</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What is a possible consequence of driving wheeled plant where there was a deep cut in the sidewall of a tyre?</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What is the purpose of a roll or ROPS frame?</w:t>
            </w:r>
          </w:p>
        </w:tc>
      </w:tr>
      <w:tr w:rsidR="00765D5A" w:rsidRPr="00765D5A" w:rsidTr="00765D5A">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Before loading or unloading plant on the public highway, what specific measures must be considered?</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If checking the oil level using a dipstick, why must gloves be worn?</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What is the definition of, or how can a hazard be described?</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During the loading process, in terms of the plant, what is the transporter driver responsible for?</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Using the Operator’s Manual, state the cold-starting procedure for the machine.</w:t>
            </w:r>
          </w:p>
        </w:tc>
      </w:tr>
      <w:tr w:rsidR="00765D5A" w:rsidRPr="00765D5A" w:rsidTr="00765D5A">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If the machine is being travelled on the public highway, including adjacent pavements and verges, the Road Traffic Act applies. a) What type of licence and which classes should the driver hold and b) what is the minimum age allowed?</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On articulated-steered plant, what should be engaged after loading?</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When loading a large item of plant and using a signaller, what action should the driver take if they lose sight of the signaller?</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When tracked plant reaches the top of the ramp of a transporter, give TWO reasons why care must be taken?</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What does the Health and Safety at Work Act require employers to do with regards specifically to plant?</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765D5A">
              <w:rPr>
                <w:rFonts w:ascii="Calibri" w:eastAsia="Times New Roman" w:hAnsi="Calibri" w:cs="Arial"/>
                <w:color w:val="4D4E53"/>
                <w:sz w:val="19"/>
                <w:szCs w:val="19"/>
              </w:rPr>
              <w:br/>
              <w:t>b) explain why a distance should be kept.</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When travelling on wet clay, what effect could this have on the machine, particularly on wheeled plant and rollers?</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If required to drive an item of plant on site for maintenance or loading purposes, what must be checked on arrival to the site?</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Making tight turns with tracked plant can cause what TWO effects?</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 xml:space="preserve">What could be the effect on driving a machine </w:t>
            </w:r>
            <w:proofErr w:type="gramStart"/>
            <w:r w:rsidRPr="00765D5A">
              <w:rPr>
                <w:rFonts w:ascii="Calibri" w:eastAsia="Times New Roman" w:hAnsi="Calibri" w:cs="Arial"/>
                <w:color w:val="4D4E53"/>
                <w:sz w:val="19"/>
                <w:szCs w:val="19"/>
              </w:rPr>
              <w:t>whereby either</w:t>
            </w:r>
            <w:proofErr w:type="gramEnd"/>
            <w:r w:rsidRPr="00765D5A">
              <w:rPr>
                <w:rFonts w:ascii="Calibri" w:eastAsia="Times New Roman" w:hAnsi="Calibri" w:cs="Arial"/>
                <w:color w:val="4D4E53"/>
                <w:sz w:val="19"/>
                <w:szCs w:val="19"/>
              </w:rPr>
              <w:t xml:space="preserve"> a counterweight, boom or bucket had been removed?</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What could occur if loading an item of plant onto a transporter with a poor quality or damaged bed?</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Why would the holding of a card be of benefit to the plant driver?</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If an item of plant is being loaded and where it is known that the parking brake is not fully effective, what action must be taken?</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The driver has to manoeuvre a new type of machine. What do Regulations (i.e. PUWER 98) and other guidance require the driver to have?</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When loading an item of plant, at what point can strong winds have an effect on the operation?</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Why must the pressure in hydraulically operated equipment or attachments such as booms etc. be depressurised after parking, even though grounded?</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When loading, what is considered is the optimum, or best position to place an item of plant?</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In what situation does a hard hat not need to be worn when driving on a construction site?</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Give TWO examples of where The Work at Height Regulations may apply to the driving of plant.</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On machines fitted with a high cab, what issue could arise when loading or unloading from a transporter fitted with ramps?</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Whenever possible, who should decide the positioning of the transporter for loading?</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 xml:space="preserve">If a trench has a depth of 2.0 metres: </w:t>
            </w:r>
            <w:r w:rsidRPr="00765D5A">
              <w:rPr>
                <w:rFonts w:ascii="Calibri" w:eastAsia="Times New Roman" w:hAnsi="Calibri" w:cs="Arial"/>
                <w:color w:val="4D4E53"/>
                <w:sz w:val="19"/>
                <w:szCs w:val="19"/>
              </w:rPr>
              <w:br/>
              <w:t xml:space="preserve">a) what is the minimum distance to maintain from the edge of the trench when travelling and </w:t>
            </w:r>
            <w:r w:rsidRPr="00765D5A">
              <w:rPr>
                <w:rFonts w:ascii="Calibri" w:eastAsia="Times New Roman" w:hAnsi="Calibri" w:cs="Arial"/>
                <w:color w:val="4D4E53"/>
                <w:sz w:val="19"/>
                <w:szCs w:val="19"/>
              </w:rPr>
              <w:br/>
              <w:t>b) explain why.</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Manoeuvring an articulated chassis plant in a restricted space requires what particular care?</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After being loaded, what checks should be made to machines equipped with a cab?</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The transporter is parked on soft ground. What can happen if an item of plant is placed on the transporter?</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Before driving a machine away from rest, what final check must be made?</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Before driving an item of plant (such as a dump truck) on a site where reversing may be involved, what should be checked before starting?</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Name THREE ways in which a driver can minimise their impact upon the environment whilst driving the machine.</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If after loading, the driver cannot egress or disembark the transporter via the ramps, what method should be used</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When parking the machine after use, name THREE places where the machine should NOT be parked.</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Before travelling, what TWO precautions need to be taking if travelling an item of plant fitted with a long boom and/or dipper length</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Why must the seat belt always be worn, even with the cab door closed?</w:t>
            </w:r>
          </w:p>
        </w:tc>
      </w:tr>
      <w:tr w:rsidR="00765D5A" w:rsidRPr="00765D5A" w:rsidTr="00765D5A">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On boom-equipped plant with an upper rotating structure, what TWO actions should be taken before slewing?</w:t>
            </w:r>
          </w:p>
        </w:tc>
      </w:tr>
      <w:tr w:rsidR="00765D5A" w:rsidRPr="00765D5A" w:rsidTr="00765D5A">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72</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765D5A">
              <w:rPr>
                <w:rFonts w:ascii="Calibri" w:eastAsia="Times New Roman" w:hAnsi="Calibri" w:cs="Arial"/>
                <w:color w:val="4D4E53"/>
                <w:sz w:val="19"/>
                <w:szCs w:val="19"/>
              </w:rPr>
              <w:br/>
              <w:t>b) explain why a distance should be kept.</w:t>
            </w:r>
          </w:p>
        </w:tc>
      </w:tr>
      <w:tr w:rsidR="00765D5A" w:rsidRPr="00765D5A" w:rsidTr="00765D5A">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D5A" w:rsidRPr="00765D5A" w:rsidRDefault="00765D5A" w:rsidP="00765D5A">
            <w:pPr>
              <w:jc w:val="center"/>
              <w:rPr>
                <w:rFonts w:ascii="Calibri" w:eastAsia="Times New Roman" w:hAnsi="Calibri" w:cs="Arial"/>
                <w:color w:val="4D4E53"/>
                <w:sz w:val="19"/>
                <w:szCs w:val="19"/>
              </w:rPr>
            </w:pPr>
            <w:r w:rsidRPr="00765D5A">
              <w:rPr>
                <w:rFonts w:ascii="Calibri" w:eastAsia="Times New Roman" w:hAnsi="Calibri" w:cs="Arial"/>
                <w:color w:val="4D4E53"/>
                <w:sz w:val="19"/>
                <w:szCs w:val="19"/>
              </w:rPr>
              <w:t>73</w:t>
            </w:r>
          </w:p>
        </w:tc>
        <w:tc>
          <w:tcPr>
            <w:tcW w:w="7547" w:type="dxa"/>
            <w:tcBorders>
              <w:top w:val="single" w:sz="4" w:space="0" w:color="auto"/>
              <w:left w:val="nil"/>
              <w:bottom w:val="single" w:sz="4" w:space="0" w:color="auto"/>
              <w:right w:val="single" w:sz="4" w:space="0" w:color="000000"/>
            </w:tcBorders>
            <w:shd w:val="clear" w:color="auto" w:fill="auto"/>
            <w:hideMark/>
          </w:tcPr>
          <w:p w:rsidR="00765D5A" w:rsidRPr="00765D5A" w:rsidRDefault="00765D5A" w:rsidP="00765D5A">
            <w:pPr>
              <w:rPr>
                <w:rFonts w:ascii="Calibri" w:eastAsia="Times New Roman" w:hAnsi="Calibri" w:cs="Arial"/>
                <w:color w:val="4D4E53"/>
                <w:sz w:val="19"/>
                <w:szCs w:val="19"/>
              </w:rPr>
            </w:pPr>
            <w:r w:rsidRPr="00765D5A">
              <w:rPr>
                <w:rFonts w:ascii="Calibri" w:eastAsia="Times New Roman" w:hAnsi="Calibri" w:cs="Arial"/>
                <w:color w:val="4D4E53"/>
                <w:sz w:val="19"/>
                <w:szCs w:val="19"/>
              </w:rPr>
              <w:t>If an item of plant overhangs the trailer in excess of 305 mm, what effect does this have on transport operations?</w:t>
            </w:r>
          </w:p>
        </w:tc>
      </w:tr>
    </w:tbl>
    <w:p w:rsidR="007D3C2A" w:rsidRDefault="007D3C2A"/>
    <w:sectPr w:rsidR="007D3C2A" w:rsidSect="007D3C2A">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5A" w:rsidRDefault="00765D5A" w:rsidP="00765D5A">
      <w:r>
        <w:separator/>
      </w:r>
    </w:p>
  </w:endnote>
  <w:endnote w:type="continuationSeparator" w:id="0">
    <w:p w:rsidR="00765D5A" w:rsidRDefault="00765D5A" w:rsidP="0076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5A" w:rsidRDefault="00765D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5A" w:rsidRDefault="00765D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5A" w:rsidRDefault="00765D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5A" w:rsidRDefault="00765D5A" w:rsidP="00765D5A">
      <w:r>
        <w:separator/>
      </w:r>
    </w:p>
  </w:footnote>
  <w:footnote w:type="continuationSeparator" w:id="0">
    <w:p w:rsidR="00765D5A" w:rsidRDefault="00765D5A" w:rsidP="00765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5A" w:rsidRDefault="00765D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5A" w:rsidRDefault="00765D5A">
    <w:pPr>
      <w:pStyle w:val="Header"/>
    </w:pPr>
    <w:r>
      <w:t xml:space="preserve">A68 – Plant driving (all </w:t>
    </w:r>
    <w:r>
      <w:t>sets)</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5A" w:rsidRDefault="00765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5A"/>
    <w:rsid w:val="00765D5A"/>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D5A"/>
    <w:pPr>
      <w:tabs>
        <w:tab w:val="center" w:pos="4320"/>
        <w:tab w:val="right" w:pos="8640"/>
      </w:tabs>
    </w:pPr>
  </w:style>
  <w:style w:type="character" w:customStyle="1" w:styleId="HeaderChar">
    <w:name w:val="Header Char"/>
    <w:basedOn w:val="DefaultParagraphFont"/>
    <w:link w:val="Header"/>
    <w:uiPriority w:val="99"/>
    <w:rsid w:val="00765D5A"/>
  </w:style>
  <w:style w:type="paragraph" w:styleId="Footer">
    <w:name w:val="footer"/>
    <w:basedOn w:val="Normal"/>
    <w:link w:val="FooterChar"/>
    <w:uiPriority w:val="99"/>
    <w:unhideWhenUsed/>
    <w:rsid w:val="00765D5A"/>
    <w:pPr>
      <w:tabs>
        <w:tab w:val="center" w:pos="4320"/>
        <w:tab w:val="right" w:pos="8640"/>
      </w:tabs>
    </w:pPr>
  </w:style>
  <w:style w:type="character" w:customStyle="1" w:styleId="FooterChar">
    <w:name w:val="Footer Char"/>
    <w:basedOn w:val="DefaultParagraphFont"/>
    <w:link w:val="Footer"/>
    <w:uiPriority w:val="99"/>
    <w:rsid w:val="00765D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D5A"/>
    <w:pPr>
      <w:tabs>
        <w:tab w:val="center" w:pos="4320"/>
        <w:tab w:val="right" w:pos="8640"/>
      </w:tabs>
    </w:pPr>
  </w:style>
  <w:style w:type="character" w:customStyle="1" w:styleId="HeaderChar">
    <w:name w:val="Header Char"/>
    <w:basedOn w:val="DefaultParagraphFont"/>
    <w:link w:val="Header"/>
    <w:uiPriority w:val="99"/>
    <w:rsid w:val="00765D5A"/>
  </w:style>
  <w:style w:type="paragraph" w:styleId="Footer">
    <w:name w:val="footer"/>
    <w:basedOn w:val="Normal"/>
    <w:link w:val="FooterChar"/>
    <w:uiPriority w:val="99"/>
    <w:unhideWhenUsed/>
    <w:rsid w:val="00765D5A"/>
    <w:pPr>
      <w:tabs>
        <w:tab w:val="center" w:pos="4320"/>
        <w:tab w:val="right" w:pos="8640"/>
      </w:tabs>
    </w:pPr>
  </w:style>
  <w:style w:type="character" w:customStyle="1" w:styleId="FooterChar">
    <w:name w:val="Footer Char"/>
    <w:basedOn w:val="DefaultParagraphFont"/>
    <w:link w:val="Footer"/>
    <w:uiPriority w:val="99"/>
    <w:rsid w:val="0076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3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6955</Characters>
  <Application>Microsoft Macintosh Word</Application>
  <DocSecurity>0</DocSecurity>
  <Lines>57</Lines>
  <Paragraphs>16</Paragraphs>
  <ScaleCrop>false</ScaleCrop>
  <Company>ACoP Training Ltd</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2015-10-15T09:26:00Z</dcterms:created>
  <dcterms:modified xsi:type="dcterms:W3CDTF">2015-10-15T09:27:00Z</dcterms:modified>
</cp:coreProperties>
</file>