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426D19" w:rsidRPr="00426D19" w:rsidTr="00426D19">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426D19" w:rsidRPr="00426D19" w:rsidRDefault="00426D19" w:rsidP="00426D19">
            <w:pPr>
              <w:jc w:val="center"/>
              <w:rPr>
                <w:rFonts w:ascii="Calibri" w:eastAsia="Times New Roman" w:hAnsi="Calibri" w:cs="Arial"/>
                <w:b/>
                <w:bCs/>
                <w:color w:val="FFFFFF"/>
                <w:sz w:val="22"/>
                <w:szCs w:val="22"/>
              </w:rPr>
            </w:pPr>
            <w:r w:rsidRPr="00426D19">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426D19" w:rsidRPr="00426D19" w:rsidRDefault="00426D19" w:rsidP="00426D19">
            <w:pPr>
              <w:jc w:val="center"/>
              <w:rPr>
                <w:rFonts w:ascii="Calibri" w:eastAsia="Times New Roman" w:hAnsi="Calibri" w:cs="Arial"/>
                <w:b/>
                <w:bCs/>
                <w:color w:val="FFFFFF"/>
                <w:sz w:val="22"/>
                <w:szCs w:val="22"/>
              </w:rPr>
            </w:pPr>
            <w:r w:rsidRPr="00426D19">
              <w:rPr>
                <w:rFonts w:ascii="Calibri" w:eastAsia="Times New Roman" w:hAnsi="Calibri" w:cs="Arial"/>
                <w:b/>
                <w:bCs/>
                <w:color w:val="FFFFFF"/>
                <w:sz w:val="22"/>
                <w:szCs w:val="22"/>
              </w:rPr>
              <w:t>Question</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Before a load is lifted and travelled to the landing area, what THREE factors need to be taken into account with regards to the landing area?</w:t>
            </w:r>
          </w:p>
        </w:tc>
      </w:tr>
      <w:tr w:rsidR="00426D19" w:rsidRPr="00426D19" w:rsidTr="00426D19">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If the lifting of persons needs to take place, what THREE factors must be taken into account?</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Within the construction and allied sectors, apart from lifting using the hook, what other type of work can overhead travelling cranes undertake?</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If a heavy load is being travelled at high speed, what TWO factors must the operator (and signaller) take into account when the load reaches the placing point?</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Name THREE proximity hazards that could be within the working area of the crane.</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What prevents the hook block from contacting the pulley if raised too high?</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 xml:space="preserve">Name THREE ways that the operator can contribute to the successful completion of the work programme </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Crane operators are generally regarded as ‘safety-critical’ workers. What does this mean?</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Name TWO things that happen if the hoist rope is not vertical when lifting a load.</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At the end of the shift, in what position and condition should the hook be left in?</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What do The Work at Height Regulations require of crane operations?</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Two cranes are working in the same vicinity that encroach the working area of each. What actions would the lift plan or method statement normally specify?</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 xml:space="preserve">Only two legs of a 4 tonne </w:t>
            </w:r>
            <w:proofErr w:type="gramStart"/>
            <w:r w:rsidRPr="00426D19">
              <w:rPr>
                <w:rFonts w:ascii="Calibri" w:eastAsia="Times New Roman" w:hAnsi="Calibri" w:cs="Arial"/>
                <w:color w:val="4D4E53"/>
                <w:sz w:val="19"/>
                <w:szCs w:val="19"/>
              </w:rPr>
              <w:t>4 leg</w:t>
            </w:r>
            <w:proofErr w:type="gramEnd"/>
            <w:r w:rsidRPr="00426D19">
              <w:rPr>
                <w:rFonts w:ascii="Calibri" w:eastAsia="Times New Roman" w:hAnsi="Calibri" w:cs="Arial"/>
                <w:color w:val="4D4E53"/>
                <w:sz w:val="19"/>
                <w:szCs w:val="19"/>
              </w:rPr>
              <w:t xml:space="preserve"> chain sling are being used. What is the maximum load that can be lifted?</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What does The Health and Safety at Work Act require employers to do with regards specifically to plant?</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Name TWO ways that wet weather can affect lifting operations.</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What are the possible outcomes if being prosecuted for not complying with legislation and regulations?</w:t>
            </w:r>
          </w:p>
        </w:tc>
      </w:tr>
      <w:tr w:rsidR="00426D19" w:rsidRPr="00426D19" w:rsidTr="00426D19">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lastRenderedPageBreak/>
              <w:t>17</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 xml:space="preserve">If radios are to be used during the lifting operations, what FIVE actions and checks </w:t>
            </w:r>
            <w:proofErr w:type="gramStart"/>
            <w:r w:rsidRPr="00426D19">
              <w:rPr>
                <w:rFonts w:ascii="Calibri" w:eastAsia="Times New Roman" w:hAnsi="Calibri" w:cs="Arial"/>
                <w:color w:val="4D4E53"/>
                <w:sz w:val="19"/>
                <w:szCs w:val="19"/>
              </w:rPr>
              <w:t>must be made by the crane operator before use</w:t>
            </w:r>
            <w:proofErr w:type="gramEnd"/>
            <w:r w:rsidRPr="00426D19">
              <w:rPr>
                <w:rFonts w:ascii="Calibri" w:eastAsia="Times New Roman" w:hAnsi="Calibri" w:cs="Arial"/>
                <w:color w:val="4D4E53"/>
                <w:sz w:val="19"/>
                <w:szCs w:val="19"/>
              </w:rPr>
              <w:t>?</w:t>
            </w:r>
          </w:p>
        </w:tc>
      </w:tr>
      <w:tr w:rsidR="00426D19" w:rsidRPr="00426D19" w:rsidTr="00426D1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When would a load require netting?</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What information is needed when estimating the weight of a load?</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When using a radio remote unit, what should be taken into account if the operator remains in a static position whilst a load is being travelled?</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 xml:space="preserve">Before the lifting accessories are connected to the load, what needs to be taken into account once the load has been placed? </w:t>
            </w:r>
          </w:p>
        </w:tc>
      </w:tr>
      <w:tr w:rsidR="00426D19" w:rsidRPr="00426D19" w:rsidTr="00426D1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The operator has to use a new model of Overhead Travelling Crane that they are unfamiliar with. What do Regulations (i.e. LOLER 98) and other guidance require the operator to have?</w:t>
            </w:r>
          </w:p>
        </w:tc>
      </w:tr>
      <w:tr w:rsidR="00426D19" w:rsidRPr="00426D19" w:rsidTr="00426D1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 xml:space="preserve">a) When is a trial lift carried out and </w:t>
            </w:r>
            <w:r w:rsidRPr="00426D19">
              <w:rPr>
                <w:rFonts w:ascii="Calibri" w:eastAsia="Times New Roman" w:hAnsi="Calibri" w:cs="Arial"/>
                <w:color w:val="4D4E53"/>
                <w:sz w:val="19"/>
                <w:szCs w:val="19"/>
              </w:rPr>
              <w:br/>
              <w:t>b) name THREE checks to be made.</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Where should the Operator’s Manual be kept and why?</w:t>
            </w:r>
          </w:p>
        </w:tc>
      </w:tr>
      <w:tr w:rsidR="00426D19" w:rsidRPr="00426D19" w:rsidTr="00426D19">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Explain THREE factors that could affect the integrity an exclusion zone and safe movements within the working area.</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What is the definition of, or how can a hazard be described?</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Using the Operator’s Manual or other information source, state the maximum wind speed that the crane may be operated in</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 xml:space="preserve">On a busy construction site, if required, how would the </w:t>
            </w:r>
            <w:proofErr w:type="spellStart"/>
            <w:r w:rsidRPr="00426D19">
              <w:rPr>
                <w:rFonts w:ascii="Calibri" w:eastAsia="Times New Roman" w:hAnsi="Calibri" w:cs="Arial"/>
                <w:color w:val="4D4E53"/>
                <w:sz w:val="19"/>
                <w:szCs w:val="19"/>
              </w:rPr>
              <w:t>slinger</w:t>
            </w:r>
            <w:proofErr w:type="spellEnd"/>
            <w:r w:rsidRPr="00426D19">
              <w:rPr>
                <w:rFonts w:ascii="Calibri" w:eastAsia="Times New Roman" w:hAnsi="Calibri" w:cs="Arial"/>
                <w:color w:val="4D4E53"/>
                <w:sz w:val="19"/>
                <w:szCs w:val="19"/>
              </w:rPr>
              <w:t>/signaller be identified to the crane operator?</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Apart from the operator, who else may need to use the machine’s Operator’s Manual?</w:t>
            </w:r>
          </w:p>
        </w:tc>
      </w:tr>
      <w:tr w:rsidR="00426D19" w:rsidRPr="00426D19" w:rsidTr="00426D19">
        <w:trPr>
          <w:trHeight w:val="28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List SIX typical subject areas that should be covered in a site induction.</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What do the words SWL, as stamped on lifting accessories, signify?</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How can a qualification or card benefit a crane operator?</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If lifting loads to below ground level, name THREE considerations that need to be taken into account.</w:t>
            </w:r>
          </w:p>
        </w:tc>
      </w:tr>
      <w:tr w:rsidR="00426D19" w:rsidRPr="00426D19" w:rsidTr="00426D19">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 xml:space="preserve">State the functions or job role of the following personnel: </w:t>
            </w:r>
            <w:r w:rsidRPr="00426D19">
              <w:rPr>
                <w:rFonts w:ascii="Calibri" w:eastAsia="Times New Roman" w:hAnsi="Calibri" w:cs="Arial"/>
                <w:color w:val="4D4E53"/>
                <w:sz w:val="19"/>
                <w:szCs w:val="19"/>
              </w:rPr>
              <w:br/>
              <w:t xml:space="preserve">a) Appointed Person, </w:t>
            </w:r>
            <w:r w:rsidRPr="00426D19">
              <w:rPr>
                <w:rFonts w:ascii="Calibri" w:eastAsia="Times New Roman" w:hAnsi="Calibri" w:cs="Arial"/>
                <w:color w:val="4D4E53"/>
                <w:sz w:val="19"/>
                <w:szCs w:val="19"/>
              </w:rPr>
              <w:br/>
              <w:t xml:space="preserve">b) Crane/lifting operations Supervisor, </w:t>
            </w:r>
            <w:r w:rsidRPr="00426D19">
              <w:rPr>
                <w:rFonts w:ascii="Calibri" w:eastAsia="Times New Roman" w:hAnsi="Calibri" w:cs="Arial"/>
                <w:color w:val="4D4E53"/>
                <w:sz w:val="19"/>
                <w:szCs w:val="19"/>
              </w:rPr>
              <w:br/>
              <w:t xml:space="preserve">c) </w:t>
            </w:r>
            <w:proofErr w:type="spellStart"/>
            <w:r w:rsidRPr="00426D19">
              <w:rPr>
                <w:rFonts w:ascii="Calibri" w:eastAsia="Times New Roman" w:hAnsi="Calibri" w:cs="Arial"/>
                <w:color w:val="4D4E53"/>
                <w:sz w:val="19"/>
                <w:szCs w:val="19"/>
              </w:rPr>
              <w:t>Slinger</w:t>
            </w:r>
            <w:proofErr w:type="spellEnd"/>
            <w:r w:rsidRPr="00426D19">
              <w:rPr>
                <w:rFonts w:ascii="Calibri" w:eastAsia="Times New Roman" w:hAnsi="Calibri" w:cs="Arial"/>
                <w:color w:val="4D4E53"/>
                <w:sz w:val="19"/>
                <w:szCs w:val="19"/>
              </w:rPr>
              <w:t xml:space="preserve">, </w:t>
            </w:r>
            <w:r w:rsidRPr="00426D19">
              <w:rPr>
                <w:rFonts w:ascii="Calibri" w:eastAsia="Times New Roman" w:hAnsi="Calibri" w:cs="Arial"/>
                <w:color w:val="4D4E53"/>
                <w:sz w:val="19"/>
                <w:szCs w:val="19"/>
              </w:rPr>
              <w:br/>
              <w:t>d) Signaller.</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If the hook block inadvertently (accidentally) lands, what course of action should be taken?</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The safe working load (SWL) of a multi-leg chain sling only applies in what TWO conditions or configuration?</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If setting up to lift loads where there are pedestrian designated walkways within the working area, what main factor needs to be taken into account?</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Describe the types of the warning systems that may be present on overhead cranes.</w:t>
            </w:r>
          </w:p>
        </w:tc>
      </w:tr>
      <w:tr w:rsidR="00426D19" w:rsidRPr="00426D19" w:rsidTr="00426D1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 xml:space="preserve">a) How does the number of lines or falls of rope affect the lifting capacity for the crane and </w:t>
            </w:r>
            <w:r w:rsidRPr="00426D19">
              <w:rPr>
                <w:rFonts w:ascii="Calibri" w:eastAsia="Times New Roman" w:hAnsi="Calibri" w:cs="Arial"/>
                <w:color w:val="4D4E53"/>
                <w:sz w:val="19"/>
                <w:szCs w:val="19"/>
              </w:rPr>
              <w:br/>
              <w:t>b) how is hoist speed affected when the number of lines (or falls of rope) is reduced?</w:t>
            </w:r>
          </w:p>
        </w:tc>
      </w:tr>
      <w:tr w:rsidR="00426D19" w:rsidRPr="00426D19" w:rsidTr="00426D1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 xml:space="preserve">For </w:t>
            </w:r>
            <w:proofErr w:type="gramStart"/>
            <w:r w:rsidRPr="00426D19">
              <w:rPr>
                <w:rFonts w:ascii="Calibri" w:eastAsia="Times New Roman" w:hAnsi="Calibri" w:cs="Arial"/>
                <w:color w:val="4D4E53"/>
                <w:sz w:val="19"/>
                <w:szCs w:val="19"/>
              </w:rPr>
              <w:t>externally-located</w:t>
            </w:r>
            <w:proofErr w:type="gramEnd"/>
            <w:r w:rsidRPr="00426D19">
              <w:rPr>
                <w:rFonts w:ascii="Calibri" w:eastAsia="Times New Roman" w:hAnsi="Calibri" w:cs="Arial"/>
                <w:color w:val="4D4E53"/>
                <w:sz w:val="19"/>
                <w:szCs w:val="19"/>
              </w:rPr>
              <w:t xml:space="preserve"> travelling cranes, wind speeds can be variable throughout the working day. What action must be taken to ensure safe working conditions are maintained?</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What is the meaning of this hand signal (being demonstrated by the Tester)?</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What makes up the total (or gross) weight of a load that is to be lifted?</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 xml:space="preserve">In the event of illness or breakdown, where can the emergency procedures for egress/evacuation on cabbed types of overhead crane be found? </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Name TWO effects of excessive load swing.</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If the legs of a chain sling are more than 90 degrees apart from each other, what happens to the SWL (WLL)?</w:t>
            </w:r>
          </w:p>
        </w:tc>
      </w:tr>
      <w:tr w:rsidR="00426D19" w:rsidRPr="00426D19" w:rsidTr="00426D1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 xml:space="preserve">a) Who determines the lifting or rated capacity of the crane and </w:t>
            </w:r>
            <w:r w:rsidRPr="00426D19">
              <w:rPr>
                <w:rFonts w:ascii="Calibri" w:eastAsia="Times New Roman" w:hAnsi="Calibri" w:cs="Arial"/>
                <w:color w:val="4D4E53"/>
                <w:sz w:val="19"/>
                <w:szCs w:val="19"/>
              </w:rPr>
              <w:br/>
              <w:t>b) where can the operator locate the lifting/rated capacity?</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During a rest break, or leaving the crane for a short period, what actions should be taken?</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 xml:space="preserve">Name THREE ways that trips, slips and falls in the working area can be caused. </w:t>
            </w:r>
          </w:p>
        </w:tc>
      </w:tr>
      <w:tr w:rsidR="00426D19" w:rsidRPr="00426D19" w:rsidTr="00426D1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What THREE main duties of The Health and Safety at Work Act must employees follow?</w:t>
            </w:r>
          </w:p>
        </w:tc>
      </w:tr>
      <w:tr w:rsidR="00426D19" w:rsidRPr="00426D19" w:rsidTr="00426D19">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Outline when checks and thorough examinations are required to be carried out for both an overhead travelling crane and the lifting accessories.</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What checks should be made to the remote-controlled unit before work?</w:t>
            </w:r>
          </w:p>
        </w:tc>
      </w:tr>
      <w:tr w:rsidR="00426D19" w:rsidRPr="00426D19" w:rsidTr="00426D1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What constitutes the working area of the crane?</w:t>
            </w:r>
          </w:p>
        </w:tc>
      </w:tr>
      <w:tr w:rsidR="00426D19" w:rsidRPr="00426D19" w:rsidTr="00426D1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Name FOUR different types or levels of sanctions that can be applied (by employers and judicial bodies) to plant operators who do not comply with, or follow legislation and regulations?</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What would happen if the operator faces away from the crane whilst using the remote control unit?</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How can wind speeds affect the lifting operation?</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 xml:space="preserve">a) What is the purpose of a Method Statement and </w:t>
            </w:r>
            <w:r w:rsidRPr="00426D19">
              <w:rPr>
                <w:rFonts w:ascii="Calibri" w:eastAsia="Times New Roman" w:hAnsi="Calibri" w:cs="Arial"/>
                <w:color w:val="4D4E53"/>
                <w:sz w:val="19"/>
                <w:szCs w:val="19"/>
              </w:rPr>
              <w:br/>
              <w:t>b) what is required of the operator?</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 xml:space="preserve">At the end of the shift: </w:t>
            </w:r>
            <w:r w:rsidRPr="00426D19">
              <w:rPr>
                <w:rFonts w:ascii="Calibri" w:eastAsia="Times New Roman" w:hAnsi="Calibri" w:cs="Arial"/>
                <w:color w:val="4D4E53"/>
                <w:sz w:val="19"/>
                <w:szCs w:val="19"/>
              </w:rPr>
              <w:br/>
              <w:t xml:space="preserve">a) what THREE security measures should be applied and </w:t>
            </w:r>
            <w:r w:rsidRPr="00426D19">
              <w:rPr>
                <w:rFonts w:ascii="Calibri" w:eastAsia="Times New Roman" w:hAnsi="Calibri" w:cs="Arial"/>
                <w:color w:val="4D4E53"/>
                <w:sz w:val="19"/>
                <w:szCs w:val="19"/>
              </w:rPr>
              <w:br/>
              <w:t>b) why?</w:t>
            </w:r>
          </w:p>
        </w:tc>
      </w:tr>
      <w:tr w:rsidR="00426D19" w:rsidRPr="00426D19" w:rsidTr="00426D1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What is the purpose of a risk assessment?</w:t>
            </w:r>
          </w:p>
        </w:tc>
      </w:tr>
      <w:tr w:rsidR="00426D19" w:rsidRPr="00426D19" w:rsidTr="00426D1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During the lifting operation, part of the task cannot be carried out as detailed in the lift plan. a) What initially must happen to the lifting operation and b) who authorises any changes?</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What is meant by centre of gravity, or how is the centre of gravity determined on a load to be lifted?</w:t>
            </w:r>
          </w:p>
        </w:tc>
      </w:tr>
      <w:tr w:rsidR="00426D19" w:rsidRPr="00426D19" w:rsidTr="00426D1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 xml:space="preserve">If during the lifting of a load, the </w:t>
            </w:r>
            <w:proofErr w:type="spellStart"/>
            <w:r w:rsidRPr="00426D19">
              <w:rPr>
                <w:rFonts w:ascii="Calibri" w:eastAsia="Times New Roman" w:hAnsi="Calibri" w:cs="Arial"/>
                <w:color w:val="4D4E53"/>
                <w:sz w:val="19"/>
                <w:szCs w:val="19"/>
              </w:rPr>
              <w:t>slinger</w:t>
            </w:r>
            <w:proofErr w:type="spellEnd"/>
            <w:r w:rsidRPr="00426D19">
              <w:rPr>
                <w:rFonts w:ascii="Calibri" w:eastAsia="Times New Roman" w:hAnsi="Calibri" w:cs="Arial"/>
                <w:color w:val="4D4E53"/>
                <w:sz w:val="19"/>
                <w:szCs w:val="19"/>
              </w:rPr>
              <w:t xml:space="preserve"> notices that the accessory is not attached correctly, what is the first verbal instruction (via radio) that must be given to the crane operator?</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Name THREE ways in which an operator can minimise their impact upon the environment whilst using the machine.</w:t>
            </w:r>
          </w:p>
        </w:tc>
      </w:tr>
      <w:tr w:rsidR="00426D19" w:rsidRPr="00426D19" w:rsidTr="00426D1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What are the THREE actions or stages that a crane operator undertakes during pre-use checks?</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What problems can be created when operating the crane in high-speed drive?</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65</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Using the Operator’s Manual or other information source</w:t>
            </w:r>
            <w:proofErr w:type="gramStart"/>
            <w:r w:rsidRPr="00426D19">
              <w:rPr>
                <w:rFonts w:ascii="Calibri" w:eastAsia="Times New Roman" w:hAnsi="Calibri" w:cs="Arial"/>
                <w:color w:val="4D4E53"/>
                <w:sz w:val="19"/>
                <w:szCs w:val="19"/>
              </w:rPr>
              <w:t>,  what</w:t>
            </w:r>
            <w:proofErr w:type="gramEnd"/>
            <w:r w:rsidRPr="00426D19">
              <w:rPr>
                <w:rFonts w:ascii="Calibri" w:eastAsia="Times New Roman" w:hAnsi="Calibri" w:cs="Arial"/>
                <w:color w:val="4D4E53"/>
                <w:sz w:val="19"/>
                <w:szCs w:val="19"/>
              </w:rPr>
              <w:t xml:space="preserve"> is the procedure for checking the hoisting limit switch for the crane on the test</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66</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Name TWO advantages of using an overhead crane over other forms of lifting equipment.</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67</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On remote or pendant controlled overhead cranes, before following a load on foot to the landing area, what should be taken into account?</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68</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If a load of 6 tonnes is lifted on 2 falls or lines of rope, what is the tension in each fall or line?</w:t>
            </w:r>
          </w:p>
        </w:tc>
      </w:tr>
      <w:tr w:rsidR="00426D19" w:rsidRPr="00426D19" w:rsidTr="00426D1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69</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When travelling with a load, where should the operator be looking?</w:t>
            </w:r>
          </w:p>
        </w:tc>
      </w:tr>
      <w:tr w:rsidR="00426D19" w:rsidRPr="00426D19" w:rsidTr="00426D1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26D19" w:rsidRPr="00426D19" w:rsidRDefault="00426D19" w:rsidP="00426D19">
            <w:pPr>
              <w:jc w:val="center"/>
              <w:rPr>
                <w:rFonts w:ascii="Calibri" w:eastAsia="Times New Roman" w:hAnsi="Calibri" w:cs="Arial"/>
                <w:color w:val="4D4E53"/>
                <w:sz w:val="19"/>
                <w:szCs w:val="19"/>
              </w:rPr>
            </w:pPr>
            <w:r w:rsidRPr="00426D19">
              <w:rPr>
                <w:rFonts w:ascii="Calibri" w:eastAsia="Times New Roman" w:hAnsi="Calibri" w:cs="Arial"/>
                <w:color w:val="4D4E53"/>
                <w:sz w:val="19"/>
                <w:szCs w:val="19"/>
              </w:rPr>
              <w:t>70</w:t>
            </w:r>
          </w:p>
        </w:tc>
        <w:tc>
          <w:tcPr>
            <w:tcW w:w="7547" w:type="dxa"/>
            <w:tcBorders>
              <w:top w:val="single" w:sz="4" w:space="0" w:color="auto"/>
              <w:left w:val="nil"/>
              <w:bottom w:val="single" w:sz="4" w:space="0" w:color="auto"/>
              <w:right w:val="single" w:sz="4" w:space="0" w:color="000000"/>
            </w:tcBorders>
            <w:shd w:val="clear" w:color="auto" w:fill="auto"/>
            <w:hideMark/>
          </w:tcPr>
          <w:p w:rsidR="00426D19" w:rsidRPr="00426D19" w:rsidRDefault="00426D19" w:rsidP="00426D19">
            <w:pPr>
              <w:rPr>
                <w:rFonts w:ascii="Calibri" w:eastAsia="Times New Roman" w:hAnsi="Calibri" w:cs="Arial"/>
                <w:color w:val="4D4E53"/>
                <w:sz w:val="19"/>
                <w:szCs w:val="19"/>
              </w:rPr>
            </w:pPr>
            <w:r w:rsidRPr="00426D19">
              <w:rPr>
                <w:rFonts w:ascii="Calibri" w:eastAsia="Times New Roman" w:hAnsi="Calibri" w:cs="Arial"/>
                <w:color w:val="4D4E53"/>
                <w:sz w:val="19"/>
                <w:szCs w:val="19"/>
              </w:rPr>
              <w:t xml:space="preserve">a) What checks should be made to the running rails and support structure and </w:t>
            </w:r>
            <w:r w:rsidRPr="00426D19">
              <w:rPr>
                <w:rFonts w:ascii="Calibri" w:eastAsia="Times New Roman" w:hAnsi="Calibri" w:cs="Arial"/>
                <w:color w:val="4D4E53"/>
                <w:sz w:val="19"/>
                <w:szCs w:val="19"/>
              </w:rPr>
              <w:br/>
              <w:t>b) when should the checks be made?</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19" w:rsidRDefault="00426D19" w:rsidP="00426D19">
      <w:r>
        <w:separator/>
      </w:r>
    </w:p>
  </w:endnote>
  <w:endnote w:type="continuationSeparator" w:id="0">
    <w:p w:rsidR="00426D19" w:rsidRDefault="00426D19" w:rsidP="0042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19" w:rsidRDefault="00426D19" w:rsidP="00426D19">
      <w:r>
        <w:separator/>
      </w:r>
    </w:p>
  </w:footnote>
  <w:footnote w:type="continuationSeparator" w:id="0">
    <w:p w:rsidR="00426D19" w:rsidRDefault="00426D19" w:rsidP="00426D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19" w:rsidRDefault="00426D19">
    <w:pPr>
      <w:pStyle w:val="Header"/>
    </w:pPr>
    <w:r>
      <w:t>A64 – Overhead travelling crane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19"/>
    <w:rsid w:val="00426D19"/>
    <w:rsid w:val="007D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D19"/>
    <w:pPr>
      <w:tabs>
        <w:tab w:val="center" w:pos="4320"/>
        <w:tab w:val="right" w:pos="8640"/>
      </w:tabs>
    </w:pPr>
  </w:style>
  <w:style w:type="character" w:customStyle="1" w:styleId="HeaderChar">
    <w:name w:val="Header Char"/>
    <w:basedOn w:val="DefaultParagraphFont"/>
    <w:link w:val="Header"/>
    <w:uiPriority w:val="99"/>
    <w:rsid w:val="00426D19"/>
  </w:style>
  <w:style w:type="paragraph" w:styleId="Footer">
    <w:name w:val="footer"/>
    <w:basedOn w:val="Normal"/>
    <w:link w:val="FooterChar"/>
    <w:uiPriority w:val="99"/>
    <w:unhideWhenUsed/>
    <w:rsid w:val="00426D19"/>
    <w:pPr>
      <w:tabs>
        <w:tab w:val="center" w:pos="4320"/>
        <w:tab w:val="right" w:pos="8640"/>
      </w:tabs>
    </w:pPr>
  </w:style>
  <w:style w:type="character" w:customStyle="1" w:styleId="FooterChar">
    <w:name w:val="Footer Char"/>
    <w:basedOn w:val="DefaultParagraphFont"/>
    <w:link w:val="Footer"/>
    <w:uiPriority w:val="99"/>
    <w:rsid w:val="00426D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D19"/>
    <w:pPr>
      <w:tabs>
        <w:tab w:val="center" w:pos="4320"/>
        <w:tab w:val="right" w:pos="8640"/>
      </w:tabs>
    </w:pPr>
  </w:style>
  <w:style w:type="character" w:customStyle="1" w:styleId="HeaderChar">
    <w:name w:val="Header Char"/>
    <w:basedOn w:val="DefaultParagraphFont"/>
    <w:link w:val="Header"/>
    <w:uiPriority w:val="99"/>
    <w:rsid w:val="00426D19"/>
  </w:style>
  <w:style w:type="paragraph" w:styleId="Footer">
    <w:name w:val="footer"/>
    <w:basedOn w:val="Normal"/>
    <w:link w:val="FooterChar"/>
    <w:uiPriority w:val="99"/>
    <w:unhideWhenUsed/>
    <w:rsid w:val="00426D19"/>
    <w:pPr>
      <w:tabs>
        <w:tab w:val="center" w:pos="4320"/>
        <w:tab w:val="right" w:pos="8640"/>
      </w:tabs>
    </w:pPr>
  </w:style>
  <w:style w:type="character" w:customStyle="1" w:styleId="FooterChar">
    <w:name w:val="Footer Char"/>
    <w:basedOn w:val="DefaultParagraphFont"/>
    <w:link w:val="Footer"/>
    <w:uiPriority w:val="99"/>
    <w:rsid w:val="0042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143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6407</Characters>
  <Application>Microsoft Macintosh Word</Application>
  <DocSecurity>0</DocSecurity>
  <Lines>53</Lines>
  <Paragraphs>15</Paragraphs>
  <ScaleCrop>false</ScaleCrop>
  <Company>ACoP Training Ltd</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2015-10-15T09:30:00Z</dcterms:created>
  <dcterms:modified xsi:type="dcterms:W3CDTF">2015-10-15T09:30:00Z</dcterms:modified>
</cp:coreProperties>
</file>