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7" w:type="dxa"/>
        <w:tblInd w:w="103" w:type="dxa"/>
        <w:tblLook w:val="04A0" w:firstRow="1" w:lastRow="0" w:firstColumn="1" w:lastColumn="0" w:noHBand="0" w:noVBand="1"/>
      </w:tblPr>
      <w:tblGrid>
        <w:gridCol w:w="680"/>
        <w:gridCol w:w="7547"/>
      </w:tblGrid>
      <w:tr w:rsidR="00112215" w:rsidRPr="00112215" w:rsidTr="00112215">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112215" w:rsidRPr="00112215" w:rsidRDefault="00112215" w:rsidP="00112215">
            <w:pPr>
              <w:jc w:val="center"/>
              <w:rPr>
                <w:rFonts w:ascii="Calibri" w:eastAsia="Times New Roman" w:hAnsi="Calibri" w:cs="Arial"/>
                <w:b/>
                <w:bCs/>
                <w:color w:val="FFFFFF"/>
                <w:sz w:val="22"/>
                <w:szCs w:val="22"/>
              </w:rPr>
            </w:pPr>
            <w:r w:rsidRPr="00112215">
              <w:rPr>
                <w:rFonts w:ascii="Calibri" w:eastAsia="Times New Roman" w:hAnsi="Calibri" w:cs="Arial"/>
                <w:b/>
                <w:bCs/>
                <w:color w:val="FFFFFF"/>
                <w:sz w:val="22"/>
                <w:szCs w:val="22"/>
              </w:rPr>
              <w:t>No.</w:t>
            </w:r>
          </w:p>
        </w:tc>
        <w:tc>
          <w:tcPr>
            <w:tcW w:w="7547" w:type="dxa"/>
            <w:tcBorders>
              <w:top w:val="single" w:sz="4" w:space="0" w:color="auto"/>
              <w:left w:val="nil"/>
              <w:bottom w:val="single" w:sz="4" w:space="0" w:color="auto"/>
              <w:right w:val="single" w:sz="4" w:space="0" w:color="000000"/>
            </w:tcBorders>
            <w:shd w:val="clear" w:color="000000" w:fill="286E71"/>
            <w:vAlign w:val="center"/>
            <w:hideMark/>
          </w:tcPr>
          <w:p w:rsidR="00112215" w:rsidRPr="00112215" w:rsidRDefault="00112215" w:rsidP="00112215">
            <w:pPr>
              <w:jc w:val="center"/>
              <w:rPr>
                <w:rFonts w:ascii="Calibri" w:eastAsia="Times New Roman" w:hAnsi="Calibri" w:cs="Arial"/>
                <w:b/>
                <w:bCs/>
                <w:color w:val="FFFFFF"/>
                <w:sz w:val="22"/>
                <w:szCs w:val="22"/>
              </w:rPr>
            </w:pPr>
            <w:r w:rsidRPr="00112215">
              <w:rPr>
                <w:rFonts w:ascii="Calibri" w:eastAsia="Times New Roman" w:hAnsi="Calibri" w:cs="Arial"/>
                <w:b/>
                <w:bCs/>
                <w:color w:val="FFFFFF"/>
                <w:sz w:val="22"/>
                <w:szCs w:val="22"/>
              </w:rPr>
              <w:t>Question</w:t>
            </w:r>
          </w:p>
        </w:tc>
      </w:tr>
      <w:tr w:rsidR="00112215" w:rsidRPr="00112215" w:rsidTr="0011221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1</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Why should the engine speed be set to the manufacturer’s recommendations on magnet-equipped machines?</w:t>
            </w:r>
          </w:p>
        </w:tc>
      </w:tr>
      <w:tr w:rsidR="00112215" w:rsidRPr="00112215" w:rsidTr="0011221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2</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What TWO problems can wet weather cause?</w:t>
            </w:r>
          </w:p>
        </w:tc>
      </w:tr>
      <w:tr w:rsidR="00112215" w:rsidRPr="00112215" w:rsidTr="0011221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3</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What does the Health and Safety at Work Act require employers to do with regards specifically to plant?</w:t>
            </w:r>
          </w:p>
        </w:tc>
      </w:tr>
      <w:tr w:rsidR="00112215" w:rsidRPr="00112215" w:rsidTr="0011221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4</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When is it permitted to enter the crushing chamber area?</w:t>
            </w:r>
          </w:p>
        </w:tc>
      </w:tr>
      <w:tr w:rsidR="00112215" w:rsidRPr="00112215" w:rsidTr="00112215">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5</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 xml:space="preserve">Using the Operator’s Manual, state the procedure for adjusting conveyor belt tension. </w:t>
            </w:r>
            <w:r w:rsidRPr="00112215">
              <w:rPr>
                <w:rFonts w:ascii="Calibri" w:eastAsia="Times New Roman" w:hAnsi="Calibri" w:cs="Arial"/>
                <w:color w:val="4D4E53"/>
                <w:sz w:val="19"/>
                <w:szCs w:val="19"/>
              </w:rPr>
              <w:br/>
              <w:t>Note: The Operator’s Manual for the machine being used for the test MUST be available for reference by the candidate.</w:t>
            </w:r>
          </w:p>
        </w:tc>
      </w:tr>
      <w:tr w:rsidR="00112215" w:rsidRPr="00112215" w:rsidTr="0011221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6</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What is the purpose of the sizing bars on the crusher feed?</w:t>
            </w:r>
          </w:p>
        </w:tc>
      </w:tr>
      <w:tr w:rsidR="00112215" w:rsidRPr="00112215" w:rsidTr="0011221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7</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If a crusher has appeared to stall, what are the THREE initial steps to take before remedial work starts?</w:t>
            </w:r>
          </w:p>
        </w:tc>
      </w:tr>
      <w:tr w:rsidR="00112215" w:rsidRPr="00112215" w:rsidTr="00112215">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8</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Name THREE ways in which an operator can minimise their impact upon the environment whilst using the machine.</w:t>
            </w:r>
          </w:p>
        </w:tc>
      </w:tr>
      <w:tr w:rsidR="00112215" w:rsidRPr="00112215" w:rsidTr="00112215">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9</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What FOUR steps should initially be taken should a crusher be blocked before remedial work starts?</w:t>
            </w:r>
          </w:p>
        </w:tc>
      </w:tr>
      <w:tr w:rsidR="00112215" w:rsidRPr="00112215" w:rsidTr="00112215">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10</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List TWO items that should be considered if the operator is working alone for long periods.</w:t>
            </w:r>
          </w:p>
        </w:tc>
      </w:tr>
      <w:tr w:rsidR="00112215" w:rsidRPr="00112215" w:rsidTr="0011221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11</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If checking the oil level using a dipstick, why must gloves be worn?</w:t>
            </w:r>
          </w:p>
        </w:tc>
      </w:tr>
      <w:tr w:rsidR="00112215" w:rsidRPr="00112215" w:rsidTr="00112215">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12</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 xml:space="preserve">If radios are to be used during the crushing operations, what FOUR actions and checks </w:t>
            </w:r>
            <w:proofErr w:type="gramStart"/>
            <w:r w:rsidRPr="00112215">
              <w:rPr>
                <w:rFonts w:ascii="Calibri" w:eastAsia="Times New Roman" w:hAnsi="Calibri" w:cs="Arial"/>
                <w:color w:val="4D4E53"/>
                <w:sz w:val="19"/>
                <w:szCs w:val="19"/>
              </w:rPr>
              <w:t>must be made by the loading and crusher operators before use</w:t>
            </w:r>
            <w:proofErr w:type="gramEnd"/>
            <w:r w:rsidRPr="00112215">
              <w:rPr>
                <w:rFonts w:ascii="Calibri" w:eastAsia="Times New Roman" w:hAnsi="Calibri" w:cs="Arial"/>
                <w:color w:val="4D4E53"/>
                <w:sz w:val="19"/>
                <w:szCs w:val="19"/>
              </w:rPr>
              <w:t>?</w:t>
            </w:r>
          </w:p>
        </w:tc>
      </w:tr>
      <w:tr w:rsidR="00112215" w:rsidRPr="00112215" w:rsidTr="0011221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13</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Name TWO things that can cause ‘bridging’.</w:t>
            </w:r>
          </w:p>
        </w:tc>
      </w:tr>
      <w:tr w:rsidR="00112215" w:rsidRPr="00112215" w:rsidTr="0011221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14</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Explain SIX requirements to be taken into account when positioning a crusher prior to work.</w:t>
            </w:r>
          </w:p>
        </w:tc>
      </w:tr>
      <w:tr w:rsidR="00112215" w:rsidRPr="00112215" w:rsidTr="0011221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lastRenderedPageBreak/>
              <w:t>15</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 xml:space="preserve">a) What is the purpose of a Method Statement and </w:t>
            </w:r>
            <w:r w:rsidRPr="00112215">
              <w:rPr>
                <w:rFonts w:ascii="Calibri" w:eastAsia="Times New Roman" w:hAnsi="Calibri" w:cs="Arial"/>
                <w:color w:val="4D4E53"/>
                <w:sz w:val="19"/>
                <w:szCs w:val="19"/>
              </w:rPr>
              <w:br/>
              <w:t>b) what is required of the operator?</w:t>
            </w:r>
          </w:p>
        </w:tc>
      </w:tr>
      <w:tr w:rsidR="00112215" w:rsidRPr="00112215" w:rsidTr="0011221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16</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 xml:space="preserve">For mobile crushers, when MUST a </w:t>
            </w:r>
            <w:proofErr w:type="spellStart"/>
            <w:r w:rsidRPr="00112215">
              <w:rPr>
                <w:rFonts w:ascii="Calibri" w:eastAsia="Times New Roman" w:hAnsi="Calibri" w:cs="Arial"/>
                <w:color w:val="4D4E53"/>
                <w:sz w:val="19"/>
                <w:szCs w:val="19"/>
              </w:rPr>
              <w:t>banksman</w:t>
            </w:r>
            <w:proofErr w:type="spellEnd"/>
            <w:r w:rsidRPr="00112215">
              <w:rPr>
                <w:rFonts w:ascii="Calibri" w:eastAsia="Times New Roman" w:hAnsi="Calibri" w:cs="Arial"/>
                <w:color w:val="4D4E53"/>
                <w:sz w:val="19"/>
                <w:szCs w:val="19"/>
              </w:rPr>
              <w:t>/signaller be used before moving a mobile crusher?</w:t>
            </w:r>
          </w:p>
        </w:tc>
      </w:tr>
      <w:tr w:rsidR="00112215" w:rsidRPr="00112215" w:rsidTr="0011221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17</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 xml:space="preserve">a) What is the minimum distance allowed near open trenches when travelling with a mobile crusher and </w:t>
            </w:r>
            <w:r w:rsidRPr="00112215">
              <w:rPr>
                <w:rFonts w:ascii="Calibri" w:eastAsia="Times New Roman" w:hAnsi="Calibri" w:cs="Arial"/>
                <w:color w:val="4D4E53"/>
                <w:sz w:val="19"/>
                <w:szCs w:val="19"/>
              </w:rPr>
              <w:br/>
              <w:t>b) explain why?</w:t>
            </w:r>
          </w:p>
        </w:tc>
      </w:tr>
      <w:tr w:rsidR="00112215" w:rsidRPr="00112215" w:rsidTr="00112215">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18</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 xml:space="preserve">a) What determines the minimum distances that any part of plant and machinery has to be kept from over head electricity lines and </w:t>
            </w:r>
            <w:r w:rsidRPr="00112215">
              <w:rPr>
                <w:rFonts w:ascii="Calibri" w:eastAsia="Times New Roman" w:hAnsi="Calibri" w:cs="Arial"/>
                <w:color w:val="4D4E53"/>
                <w:sz w:val="19"/>
                <w:szCs w:val="19"/>
              </w:rPr>
              <w:br/>
              <w:t>b) explain why a distance should be kept.</w:t>
            </w:r>
          </w:p>
        </w:tc>
      </w:tr>
      <w:tr w:rsidR="00112215" w:rsidRPr="00112215" w:rsidTr="0011221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19</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What are the requirements for the standing for loading excavators?</w:t>
            </w:r>
          </w:p>
        </w:tc>
      </w:tr>
      <w:tr w:rsidR="00112215" w:rsidRPr="00112215" w:rsidTr="00112215">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20</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Name FOUR different types or levels of disciplinary actions or sanctions that can be applied (by employers and judicial bodies) to operators of plant who do not comply with, or follow legislation and regulations.</w:t>
            </w:r>
          </w:p>
        </w:tc>
      </w:tr>
      <w:tr w:rsidR="00112215" w:rsidRPr="00112215" w:rsidTr="0011221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21</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What is the definition of, or how can a hazard be described?</w:t>
            </w:r>
          </w:p>
        </w:tc>
      </w:tr>
      <w:tr w:rsidR="00112215" w:rsidRPr="00112215" w:rsidTr="0011221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22</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How can a qualification or card benefit a plant operator?</w:t>
            </w:r>
          </w:p>
        </w:tc>
      </w:tr>
      <w:tr w:rsidR="00112215" w:rsidRPr="00112215" w:rsidTr="0011221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23</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A previous, traditional method of clearing blockages was the use of a wedge or mouse. Explain why this method must not be used.</w:t>
            </w:r>
          </w:p>
        </w:tc>
      </w:tr>
      <w:tr w:rsidR="00112215" w:rsidRPr="00112215" w:rsidTr="0011221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24</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Before leaving the machine for a rest break, after switching off the machine, what final action must be carried out?</w:t>
            </w:r>
          </w:p>
        </w:tc>
      </w:tr>
      <w:tr w:rsidR="00112215" w:rsidRPr="00112215" w:rsidTr="0011221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25</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 xml:space="preserve">a) What is the purpose of a magnetic separator and </w:t>
            </w:r>
            <w:r w:rsidRPr="00112215">
              <w:rPr>
                <w:rFonts w:ascii="Calibri" w:eastAsia="Times New Roman" w:hAnsi="Calibri" w:cs="Arial"/>
                <w:color w:val="4D4E53"/>
                <w:sz w:val="19"/>
                <w:szCs w:val="19"/>
              </w:rPr>
              <w:br/>
              <w:t>b) where would it be located?</w:t>
            </w:r>
          </w:p>
        </w:tc>
      </w:tr>
      <w:tr w:rsidR="00112215" w:rsidRPr="00112215" w:rsidTr="0011221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26</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Apart from water, name THREE other methods that can be used to minimise dust.</w:t>
            </w:r>
          </w:p>
        </w:tc>
      </w:tr>
      <w:tr w:rsidR="00112215" w:rsidRPr="00112215" w:rsidTr="00112215">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27</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What THREE main duties of the Health and Safety at Work Act must employees follow?</w:t>
            </w:r>
          </w:p>
        </w:tc>
      </w:tr>
      <w:tr w:rsidR="00112215" w:rsidRPr="00112215" w:rsidTr="0011221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28</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As far as is reasonably practical, where should crushing operations be kept clear of?</w:t>
            </w:r>
          </w:p>
        </w:tc>
      </w:tr>
      <w:tr w:rsidR="00112215" w:rsidRPr="00112215" w:rsidTr="0011221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29</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Apart from the operator, who else may need to use the machine's Operator's Manual?</w:t>
            </w:r>
          </w:p>
        </w:tc>
      </w:tr>
      <w:tr w:rsidR="00112215" w:rsidRPr="00112215" w:rsidTr="0011221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30</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Name THREE ways that a plant operator can contribute in ensuring repeat business with the client or principal contractor.</w:t>
            </w:r>
          </w:p>
        </w:tc>
      </w:tr>
      <w:tr w:rsidR="00112215" w:rsidRPr="00112215" w:rsidTr="0011221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31</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What problems and hazards can soft ground cause when travelling a mobile unit across a site?</w:t>
            </w:r>
          </w:p>
        </w:tc>
      </w:tr>
      <w:tr w:rsidR="00112215" w:rsidRPr="00112215" w:rsidTr="0011221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32</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The operator has to use a new type of crusher that they are unfamiliar with. What do Regulations (i.e. PUWER 98) and other guidance require the operator to have?</w:t>
            </w:r>
          </w:p>
        </w:tc>
      </w:tr>
      <w:tr w:rsidR="00112215" w:rsidRPr="00112215" w:rsidTr="0011221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33</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Name the FOUR key causes of accidents that occur during crushing operations.</w:t>
            </w:r>
          </w:p>
        </w:tc>
      </w:tr>
      <w:tr w:rsidR="00112215" w:rsidRPr="00112215" w:rsidTr="0011221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34</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What are the requirements for the ramps that are to be used by loading shovels loading the crusher?</w:t>
            </w:r>
          </w:p>
        </w:tc>
      </w:tr>
      <w:tr w:rsidR="00112215" w:rsidRPr="00112215" w:rsidTr="0011221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35</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 xml:space="preserve">a) When would a harness be used and </w:t>
            </w:r>
            <w:r w:rsidRPr="00112215">
              <w:rPr>
                <w:rFonts w:ascii="Calibri" w:eastAsia="Times New Roman" w:hAnsi="Calibri" w:cs="Arial"/>
                <w:color w:val="4D4E53"/>
                <w:sz w:val="19"/>
                <w:szCs w:val="19"/>
              </w:rPr>
              <w:br/>
              <w:t>b) what determines how or what type is used?</w:t>
            </w:r>
          </w:p>
        </w:tc>
      </w:tr>
      <w:tr w:rsidR="00112215" w:rsidRPr="00112215" w:rsidTr="0011221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36</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If the operator has to top-up the hydraulic oil, state TWO precautions to ensure cleanliness of the system.</w:t>
            </w:r>
          </w:p>
        </w:tc>
      </w:tr>
      <w:tr w:rsidR="00112215" w:rsidRPr="00112215" w:rsidTr="0011221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37</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Give THREE reasons that may cause a mobile crusher to tip over sideways during travel.</w:t>
            </w:r>
          </w:p>
        </w:tc>
      </w:tr>
      <w:tr w:rsidR="00112215" w:rsidRPr="00112215" w:rsidTr="00112215">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38</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What are the THREE actions or stages that a crusher operator undertakes during pre-use inspections?</w:t>
            </w:r>
          </w:p>
        </w:tc>
      </w:tr>
      <w:tr w:rsidR="00112215" w:rsidRPr="00112215" w:rsidTr="00112215">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39</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 xml:space="preserve">If a trench has a depth of 2 metres: </w:t>
            </w:r>
            <w:r w:rsidRPr="00112215">
              <w:rPr>
                <w:rFonts w:ascii="Calibri" w:eastAsia="Times New Roman" w:hAnsi="Calibri" w:cs="Arial"/>
                <w:color w:val="4D4E53"/>
                <w:sz w:val="19"/>
                <w:szCs w:val="19"/>
              </w:rPr>
              <w:br/>
              <w:t xml:space="preserve">a) What is the minimum distance to maintain from the edge of the trench when forming stockpiles and </w:t>
            </w:r>
            <w:r w:rsidRPr="00112215">
              <w:rPr>
                <w:rFonts w:ascii="Calibri" w:eastAsia="Times New Roman" w:hAnsi="Calibri" w:cs="Arial"/>
                <w:color w:val="4D4E53"/>
                <w:sz w:val="19"/>
                <w:szCs w:val="19"/>
              </w:rPr>
              <w:br/>
              <w:t>b) explain why?</w:t>
            </w:r>
          </w:p>
        </w:tc>
      </w:tr>
      <w:tr w:rsidR="00112215" w:rsidRPr="00112215" w:rsidTr="0011221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40</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 xml:space="preserve">Why is it recommended to leave a layer of material in the feed hopper during loading?  </w:t>
            </w:r>
          </w:p>
        </w:tc>
      </w:tr>
      <w:tr w:rsidR="00112215" w:rsidRPr="00112215" w:rsidTr="0011221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41</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What is the purpose of a risk assessment?</w:t>
            </w:r>
          </w:p>
        </w:tc>
      </w:tr>
      <w:tr w:rsidR="00112215" w:rsidRPr="00112215" w:rsidTr="00112215">
        <w:trPr>
          <w:trHeight w:val="19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42</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 xml:space="preserve">Name: </w:t>
            </w:r>
            <w:r w:rsidRPr="00112215">
              <w:rPr>
                <w:rFonts w:ascii="Calibri" w:eastAsia="Times New Roman" w:hAnsi="Calibri" w:cs="Arial"/>
                <w:color w:val="4D4E53"/>
                <w:sz w:val="19"/>
                <w:szCs w:val="19"/>
              </w:rPr>
              <w:br/>
              <w:t xml:space="preserve">a) THREE differences between ‘cone’ and ‘jaw‘-type crushers and </w:t>
            </w:r>
            <w:r w:rsidRPr="00112215">
              <w:rPr>
                <w:rFonts w:ascii="Calibri" w:eastAsia="Times New Roman" w:hAnsi="Calibri" w:cs="Arial"/>
                <w:color w:val="4D4E53"/>
                <w:sz w:val="19"/>
                <w:szCs w:val="19"/>
              </w:rPr>
              <w:br/>
              <w:t>b) ONE suitable application for each.</w:t>
            </w:r>
          </w:p>
        </w:tc>
      </w:tr>
      <w:tr w:rsidR="00112215" w:rsidRPr="00112215" w:rsidTr="0011221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43</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 xml:space="preserve">If setting up to work near a </w:t>
            </w:r>
            <w:proofErr w:type="spellStart"/>
            <w:r w:rsidRPr="00112215">
              <w:rPr>
                <w:rFonts w:ascii="Calibri" w:eastAsia="Times New Roman" w:hAnsi="Calibri" w:cs="Arial"/>
                <w:color w:val="4D4E53"/>
                <w:sz w:val="19"/>
                <w:szCs w:val="19"/>
              </w:rPr>
              <w:t>pedestrianised</w:t>
            </w:r>
            <w:proofErr w:type="spellEnd"/>
            <w:r w:rsidRPr="00112215">
              <w:rPr>
                <w:rFonts w:ascii="Calibri" w:eastAsia="Times New Roman" w:hAnsi="Calibri" w:cs="Arial"/>
                <w:color w:val="4D4E53"/>
                <w:sz w:val="19"/>
                <w:szCs w:val="19"/>
              </w:rPr>
              <w:t xml:space="preserve"> area, state THREE factors that need to be taken into account.</w:t>
            </w:r>
          </w:p>
        </w:tc>
      </w:tr>
      <w:tr w:rsidR="00112215" w:rsidRPr="00112215" w:rsidTr="0011221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44</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When using water suppression, where should the water be applied?</w:t>
            </w:r>
          </w:p>
        </w:tc>
      </w:tr>
      <w:tr w:rsidR="00112215" w:rsidRPr="00112215" w:rsidTr="0011221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45</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Why are plant operators generally regarded as ‘safety-critical’ workers?</w:t>
            </w:r>
          </w:p>
        </w:tc>
      </w:tr>
      <w:tr w:rsidR="00112215" w:rsidRPr="00112215" w:rsidTr="0011221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46</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If parking a mobile unit away from the working area, name THREE places where the machine should NOT be parked.</w:t>
            </w:r>
          </w:p>
        </w:tc>
      </w:tr>
      <w:tr w:rsidR="00112215" w:rsidRPr="00112215" w:rsidTr="0011221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47</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 xml:space="preserve">During work, the engine starts to overheat. </w:t>
            </w:r>
            <w:r w:rsidRPr="00112215">
              <w:rPr>
                <w:rFonts w:ascii="Calibri" w:eastAsia="Times New Roman" w:hAnsi="Calibri" w:cs="Arial"/>
                <w:color w:val="4D4E53"/>
                <w:sz w:val="19"/>
                <w:szCs w:val="19"/>
              </w:rPr>
              <w:br/>
              <w:t>Explain the danger if someone tries to remove the radiator or expansion tank cap.</w:t>
            </w:r>
          </w:p>
        </w:tc>
      </w:tr>
      <w:tr w:rsidR="00112215" w:rsidRPr="00112215" w:rsidTr="0011221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48</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Name FOUR possible causes for blockages in crushers.</w:t>
            </w:r>
          </w:p>
        </w:tc>
      </w:tr>
      <w:tr w:rsidR="00112215" w:rsidRPr="00112215" w:rsidTr="0011221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49</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Why should a crusher be re-fuelled at the end of the day?</w:t>
            </w:r>
          </w:p>
        </w:tc>
      </w:tr>
      <w:tr w:rsidR="00112215" w:rsidRPr="00112215" w:rsidTr="0011221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50</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 xml:space="preserve">What checks should be made to </w:t>
            </w:r>
            <w:proofErr w:type="gramStart"/>
            <w:r w:rsidRPr="00112215">
              <w:rPr>
                <w:rFonts w:ascii="Calibri" w:eastAsia="Times New Roman" w:hAnsi="Calibri" w:cs="Arial"/>
                <w:color w:val="4D4E53"/>
                <w:sz w:val="19"/>
                <w:szCs w:val="19"/>
              </w:rPr>
              <w:t>stockpiled</w:t>
            </w:r>
            <w:proofErr w:type="gramEnd"/>
            <w:r w:rsidRPr="00112215">
              <w:rPr>
                <w:rFonts w:ascii="Calibri" w:eastAsia="Times New Roman" w:hAnsi="Calibri" w:cs="Arial"/>
                <w:color w:val="4D4E53"/>
                <w:sz w:val="19"/>
                <w:szCs w:val="19"/>
              </w:rPr>
              <w:t xml:space="preserve"> materials at the end of a working day?</w:t>
            </w:r>
          </w:p>
        </w:tc>
      </w:tr>
      <w:tr w:rsidR="00112215" w:rsidRPr="00112215" w:rsidTr="0011221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51</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 xml:space="preserve">a) Which part of the crusher applies loading or pressure to the ground and </w:t>
            </w:r>
            <w:r w:rsidRPr="00112215">
              <w:rPr>
                <w:rFonts w:ascii="Calibri" w:eastAsia="Times New Roman" w:hAnsi="Calibri" w:cs="Arial"/>
                <w:color w:val="4D4E53"/>
                <w:sz w:val="19"/>
                <w:szCs w:val="19"/>
              </w:rPr>
              <w:br/>
              <w:t>b) name ONE way that pressure can be reduced.</w:t>
            </w:r>
          </w:p>
        </w:tc>
      </w:tr>
      <w:tr w:rsidR="00112215" w:rsidRPr="00112215" w:rsidTr="0011221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52</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Name FIVE possible dangers to health if operating the crusher from the platform.</w:t>
            </w:r>
          </w:p>
        </w:tc>
      </w:tr>
      <w:tr w:rsidR="00112215" w:rsidRPr="00112215" w:rsidTr="0011221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53</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Name FIVE items of specific PPE applicable to crusher operations.</w:t>
            </w:r>
          </w:p>
        </w:tc>
      </w:tr>
      <w:tr w:rsidR="00112215" w:rsidRPr="00112215" w:rsidTr="0011221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54</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Give TWO reasons why the operator should have an understanding of the type of material being loaded for crushing.</w:t>
            </w:r>
          </w:p>
        </w:tc>
      </w:tr>
      <w:tr w:rsidR="00112215" w:rsidRPr="00112215" w:rsidTr="00112215">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55</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 xml:space="preserve">The crusher operator has been asked to drive a mobile crusher onto a transporter/trailer. </w:t>
            </w:r>
            <w:r w:rsidRPr="00112215">
              <w:rPr>
                <w:rFonts w:ascii="Calibri" w:eastAsia="Times New Roman" w:hAnsi="Calibri" w:cs="Arial"/>
                <w:color w:val="4D4E53"/>
                <w:sz w:val="19"/>
                <w:szCs w:val="19"/>
              </w:rPr>
              <w:br/>
              <w:t xml:space="preserve">a) Who is responsible for the loading operations and </w:t>
            </w:r>
            <w:r w:rsidRPr="00112215">
              <w:rPr>
                <w:rFonts w:ascii="Calibri" w:eastAsia="Times New Roman" w:hAnsi="Calibri" w:cs="Arial"/>
                <w:color w:val="4D4E53"/>
                <w:sz w:val="19"/>
                <w:szCs w:val="19"/>
              </w:rPr>
              <w:br/>
              <w:t>b) state FOUR actions to be considered by the operator before loading commences.</w:t>
            </w:r>
          </w:p>
        </w:tc>
      </w:tr>
      <w:tr w:rsidR="00112215" w:rsidRPr="00112215" w:rsidTr="0011221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56</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Where should the crusher’s Operator’s Manual be kept and why?</w:t>
            </w:r>
          </w:p>
        </w:tc>
      </w:tr>
      <w:tr w:rsidR="00112215" w:rsidRPr="00112215" w:rsidTr="0011221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57</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What are the possible outcomes of facing prosecution for not complying with legislation and regulations?</w:t>
            </w:r>
          </w:p>
        </w:tc>
      </w:tr>
      <w:tr w:rsidR="00112215" w:rsidRPr="00112215" w:rsidTr="00112215">
        <w:trPr>
          <w:trHeight w:val="28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58</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List SIX typical subject areas that should be covered in a site induction.</w:t>
            </w:r>
          </w:p>
        </w:tc>
      </w:tr>
      <w:tr w:rsidR="00112215" w:rsidRPr="00112215" w:rsidTr="0011221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59</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Give TWO examples of where The Work at Height Regulations 1995 may apply to crusher operations.</w:t>
            </w:r>
          </w:p>
        </w:tc>
      </w:tr>
      <w:tr w:rsidR="00112215" w:rsidRPr="00112215" w:rsidTr="00112215">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60</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 xml:space="preserve">Using the Operator’s Manual, state the cold-starting procedure for the machine. </w:t>
            </w:r>
            <w:r w:rsidRPr="00112215">
              <w:rPr>
                <w:rFonts w:ascii="Calibri" w:eastAsia="Times New Roman" w:hAnsi="Calibri" w:cs="Arial"/>
                <w:color w:val="4D4E53"/>
                <w:sz w:val="19"/>
                <w:szCs w:val="19"/>
              </w:rPr>
              <w:br/>
              <w:t>Note: The Operator’s Manual for the machine being used for the test MUST be available for reference by the candidate.</w:t>
            </w:r>
          </w:p>
        </w:tc>
      </w:tr>
      <w:tr w:rsidR="00112215" w:rsidRPr="00112215" w:rsidTr="00112215">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61</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Name THREE requirements of the Noise at Work Act 1994 that apply to crusher operations.</w:t>
            </w:r>
          </w:p>
        </w:tc>
      </w:tr>
      <w:tr w:rsidR="00112215" w:rsidRPr="00112215" w:rsidTr="00112215">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62</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Describe ONE method of how to adjust a cone-type crusher to produce the desired aggregate size.</w:t>
            </w:r>
          </w:p>
        </w:tc>
      </w:tr>
      <w:tr w:rsidR="00112215" w:rsidRPr="00112215" w:rsidTr="00112215">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63</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 xml:space="preserve">During an unblocking activity, even though the crusher may be switched off: </w:t>
            </w:r>
            <w:r w:rsidRPr="00112215">
              <w:rPr>
                <w:rFonts w:ascii="Calibri" w:eastAsia="Times New Roman" w:hAnsi="Calibri" w:cs="Arial"/>
                <w:color w:val="4D4E53"/>
                <w:sz w:val="19"/>
                <w:szCs w:val="19"/>
              </w:rPr>
              <w:br/>
              <w:t xml:space="preserve">a) what else must be done and </w:t>
            </w:r>
            <w:r w:rsidRPr="00112215">
              <w:rPr>
                <w:rFonts w:ascii="Calibri" w:eastAsia="Times New Roman" w:hAnsi="Calibri" w:cs="Arial"/>
                <w:color w:val="4D4E53"/>
                <w:sz w:val="19"/>
                <w:szCs w:val="19"/>
              </w:rPr>
              <w:br/>
              <w:t>b) why?</w:t>
            </w:r>
          </w:p>
        </w:tc>
      </w:tr>
      <w:tr w:rsidR="00112215" w:rsidRPr="00112215" w:rsidTr="00112215">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12215" w:rsidRPr="00112215" w:rsidRDefault="00112215" w:rsidP="00112215">
            <w:pPr>
              <w:jc w:val="center"/>
              <w:rPr>
                <w:rFonts w:ascii="Calibri" w:eastAsia="Times New Roman" w:hAnsi="Calibri" w:cs="Arial"/>
                <w:color w:val="4D4E53"/>
                <w:sz w:val="19"/>
                <w:szCs w:val="19"/>
              </w:rPr>
            </w:pPr>
            <w:r w:rsidRPr="00112215">
              <w:rPr>
                <w:rFonts w:ascii="Calibri" w:eastAsia="Times New Roman" w:hAnsi="Calibri" w:cs="Arial"/>
                <w:color w:val="4D4E53"/>
                <w:sz w:val="19"/>
                <w:szCs w:val="19"/>
              </w:rPr>
              <w:t>64</w:t>
            </w:r>
          </w:p>
        </w:tc>
        <w:tc>
          <w:tcPr>
            <w:tcW w:w="7547" w:type="dxa"/>
            <w:tcBorders>
              <w:top w:val="single" w:sz="4" w:space="0" w:color="auto"/>
              <w:left w:val="nil"/>
              <w:bottom w:val="single" w:sz="4" w:space="0" w:color="auto"/>
              <w:right w:val="single" w:sz="4" w:space="0" w:color="000000"/>
            </w:tcBorders>
            <w:shd w:val="clear" w:color="auto" w:fill="auto"/>
            <w:hideMark/>
          </w:tcPr>
          <w:p w:rsidR="00112215" w:rsidRPr="00112215" w:rsidRDefault="00112215" w:rsidP="00112215">
            <w:pPr>
              <w:rPr>
                <w:rFonts w:ascii="Calibri" w:eastAsia="Times New Roman" w:hAnsi="Calibri" w:cs="Arial"/>
                <w:color w:val="4D4E53"/>
                <w:sz w:val="19"/>
                <w:szCs w:val="19"/>
              </w:rPr>
            </w:pPr>
            <w:r w:rsidRPr="00112215">
              <w:rPr>
                <w:rFonts w:ascii="Calibri" w:eastAsia="Times New Roman" w:hAnsi="Calibri" w:cs="Arial"/>
                <w:color w:val="4D4E53"/>
                <w:sz w:val="19"/>
                <w:szCs w:val="19"/>
              </w:rPr>
              <w:t>What is the meaning of this hand signal (being demonstrated by the Tester)?</w:t>
            </w:r>
          </w:p>
        </w:tc>
      </w:tr>
    </w:tbl>
    <w:p w:rsidR="007D3C2A" w:rsidRDefault="007D3C2A">
      <w:bookmarkStart w:id="0" w:name="_GoBack"/>
      <w:bookmarkEnd w:id="0"/>
    </w:p>
    <w:sectPr w:rsidR="007D3C2A" w:rsidSect="007D3C2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15" w:rsidRDefault="00112215" w:rsidP="00112215">
      <w:r>
        <w:separator/>
      </w:r>
    </w:p>
  </w:endnote>
  <w:endnote w:type="continuationSeparator" w:id="0">
    <w:p w:rsidR="00112215" w:rsidRDefault="00112215" w:rsidP="0011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15" w:rsidRDefault="00112215" w:rsidP="00112215">
      <w:r>
        <w:separator/>
      </w:r>
    </w:p>
  </w:footnote>
  <w:footnote w:type="continuationSeparator" w:id="0">
    <w:p w:rsidR="00112215" w:rsidRDefault="00112215" w:rsidP="001122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215" w:rsidRDefault="00112215">
    <w:pPr>
      <w:pStyle w:val="Header"/>
    </w:pPr>
    <w:r>
      <w:t>A42 - Crusher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15"/>
    <w:rsid w:val="00112215"/>
    <w:rsid w:val="007D3C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215"/>
    <w:pPr>
      <w:tabs>
        <w:tab w:val="center" w:pos="4320"/>
        <w:tab w:val="right" w:pos="8640"/>
      </w:tabs>
    </w:pPr>
  </w:style>
  <w:style w:type="character" w:customStyle="1" w:styleId="HeaderChar">
    <w:name w:val="Header Char"/>
    <w:basedOn w:val="DefaultParagraphFont"/>
    <w:link w:val="Header"/>
    <w:uiPriority w:val="99"/>
    <w:rsid w:val="00112215"/>
  </w:style>
  <w:style w:type="paragraph" w:styleId="Footer">
    <w:name w:val="footer"/>
    <w:basedOn w:val="Normal"/>
    <w:link w:val="FooterChar"/>
    <w:uiPriority w:val="99"/>
    <w:unhideWhenUsed/>
    <w:rsid w:val="00112215"/>
    <w:pPr>
      <w:tabs>
        <w:tab w:val="center" w:pos="4320"/>
        <w:tab w:val="right" w:pos="8640"/>
      </w:tabs>
    </w:pPr>
  </w:style>
  <w:style w:type="character" w:customStyle="1" w:styleId="FooterChar">
    <w:name w:val="Footer Char"/>
    <w:basedOn w:val="DefaultParagraphFont"/>
    <w:link w:val="Footer"/>
    <w:uiPriority w:val="99"/>
    <w:rsid w:val="001122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215"/>
    <w:pPr>
      <w:tabs>
        <w:tab w:val="center" w:pos="4320"/>
        <w:tab w:val="right" w:pos="8640"/>
      </w:tabs>
    </w:pPr>
  </w:style>
  <w:style w:type="character" w:customStyle="1" w:styleId="HeaderChar">
    <w:name w:val="Header Char"/>
    <w:basedOn w:val="DefaultParagraphFont"/>
    <w:link w:val="Header"/>
    <w:uiPriority w:val="99"/>
    <w:rsid w:val="00112215"/>
  </w:style>
  <w:style w:type="paragraph" w:styleId="Footer">
    <w:name w:val="footer"/>
    <w:basedOn w:val="Normal"/>
    <w:link w:val="FooterChar"/>
    <w:uiPriority w:val="99"/>
    <w:unhideWhenUsed/>
    <w:rsid w:val="00112215"/>
    <w:pPr>
      <w:tabs>
        <w:tab w:val="center" w:pos="4320"/>
        <w:tab w:val="right" w:pos="8640"/>
      </w:tabs>
    </w:pPr>
  </w:style>
  <w:style w:type="character" w:customStyle="1" w:styleId="FooterChar">
    <w:name w:val="Footer Char"/>
    <w:basedOn w:val="DefaultParagraphFont"/>
    <w:link w:val="Footer"/>
    <w:uiPriority w:val="99"/>
    <w:rsid w:val="00112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4298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990</Words>
  <Characters>5647</Characters>
  <Application>Microsoft Macintosh Word</Application>
  <DocSecurity>0</DocSecurity>
  <Lines>47</Lines>
  <Paragraphs>13</Paragraphs>
  <ScaleCrop>false</ScaleCrop>
  <Company>ACoP Training Ltd</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2015-10-15T09:10:00Z</dcterms:created>
  <dcterms:modified xsi:type="dcterms:W3CDTF">2015-10-15T09:10:00Z</dcterms:modified>
</cp:coreProperties>
</file>