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26155B" w:rsidRPr="0026155B" w:rsidTr="0026155B">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26155B" w:rsidRPr="0026155B" w:rsidRDefault="0026155B" w:rsidP="0026155B">
            <w:pPr>
              <w:jc w:val="center"/>
              <w:rPr>
                <w:rFonts w:ascii="Calibri" w:eastAsia="Times New Roman" w:hAnsi="Calibri" w:cs="Arial"/>
                <w:b/>
                <w:bCs/>
                <w:color w:val="FFFFFF"/>
                <w:sz w:val="22"/>
                <w:szCs w:val="22"/>
              </w:rPr>
            </w:pPr>
            <w:r w:rsidRPr="0026155B">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26155B" w:rsidRPr="0026155B" w:rsidRDefault="0026155B" w:rsidP="0026155B">
            <w:pPr>
              <w:jc w:val="center"/>
              <w:rPr>
                <w:rFonts w:ascii="Calibri" w:eastAsia="Times New Roman" w:hAnsi="Calibri" w:cs="Arial"/>
                <w:b/>
                <w:bCs/>
                <w:color w:val="FFFFFF"/>
                <w:sz w:val="22"/>
                <w:szCs w:val="22"/>
              </w:rPr>
            </w:pPr>
            <w:r w:rsidRPr="0026155B">
              <w:rPr>
                <w:rFonts w:ascii="Calibri" w:eastAsia="Times New Roman" w:hAnsi="Calibri" w:cs="Arial"/>
                <w:b/>
                <w:bCs/>
                <w:color w:val="FFFFFF"/>
                <w:sz w:val="22"/>
                <w:szCs w:val="22"/>
              </w:rPr>
              <w:t>Question</w:t>
            </w:r>
          </w:p>
        </w:tc>
      </w:tr>
      <w:tr w:rsidR="0026155B" w:rsidRPr="0026155B" w:rsidTr="0026155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What does The Health and Safety at Work Act require employers to do with regards specifically to plant?</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Which parts of the crane is the radius (for lifting) measured from?</w:t>
            </w:r>
          </w:p>
        </w:tc>
      </w:tr>
      <w:tr w:rsidR="0026155B" w:rsidRPr="0026155B" w:rsidTr="0026155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 xml:space="preserve">Using the lifting capacity diagram for A02: a) what is the maximum lifting capacity and b) what is the lifting capacity in kg at </w:t>
            </w:r>
            <w:proofErr w:type="gramStart"/>
            <w:r w:rsidRPr="0026155B">
              <w:rPr>
                <w:rFonts w:ascii="Calibri" w:eastAsia="Times New Roman" w:hAnsi="Calibri" w:cs="Arial"/>
                <w:color w:val="4D4E53"/>
                <w:sz w:val="19"/>
                <w:szCs w:val="19"/>
              </w:rPr>
              <w:t>24 metre</w:t>
            </w:r>
            <w:proofErr w:type="gramEnd"/>
            <w:r w:rsidRPr="0026155B">
              <w:rPr>
                <w:rFonts w:ascii="Calibri" w:eastAsia="Times New Roman" w:hAnsi="Calibri" w:cs="Arial"/>
                <w:color w:val="4D4E53"/>
                <w:sz w:val="19"/>
                <w:szCs w:val="19"/>
              </w:rPr>
              <w:t xml:space="preserve"> radius using a 32 metre boom/ jib?</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What is the main purpose of the Rated Capacity Indicator (RCI)?</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Name THREE ways in which wind speed can affect the lifting operation.</w:t>
            </w:r>
          </w:p>
        </w:tc>
      </w:tr>
      <w:tr w:rsidR="0026155B" w:rsidRPr="0026155B" w:rsidTr="0026155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Why should a crane be re-fuelled at the end of the day?</w:t>
            </w:r>
          </w:p>
        </w:tc>
      </w:tr>
      <w:tr w:rsidR="0026155B" w:rsidRPr="0026155B" w:rsidTr="0026155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 xml:space="preserve">a) How does the number of lines or falls of rope affect the lifting capacity for the crane and </w:t>
            </w:r>
            <w:r w:rsidRPr="0026155B">
              <w:rPr>
                <w:rFonts w:ascii="Calibri" w:eastAsia="Times New Roman" w:hAnsi="Calibri" w:cs="Arial"/>
                <w:color w:val="4D4E53"/>
                <w:sz w:val="19"/>
                <w:szCs w:val="19"/>
              </w:rPr>
              <w:br/>
              <w:t>b) how is hoist speed affected when the number of lines (or falls of rope) is reduced?</w:t>
            </w:r>
          </w:p>
        </w:tc>
      </w:tr>
      <w:tr w:rsidR="0026155B" w:rsidRPr="0026155B" w:rsidTr="002615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Name THREE ways that a crane operator can contribute in ensuring repeat business with the client or principal contractor.</w:t>
            </w:r>
          </w:p>
        </w:tc>
      </w:tr>
      <w:tr w:rsidR="0026155B" w:rsidRPr="0026155B" w:rsidTr="002615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 xml:space="preserve">A crawler crane has been delivered to site, assembled and configured for lifting. </w:t>
            </w:r>
            <w:proofErr w:type="gramStart"/>
            <w:r w:rsidRPr="0026155B">
              <w:rPr>
                <w:rFonts w:ascii="Calibri" w:eastAsia="Times New Roman" w:hAnsi="Calibri" w:cs="Arial"/>
                <w:color w:val="4D4E53"/>
                <w:sz w:val="19"/>
                <w:szCs w:val="19"/>
              </w:rPr>
              <w:t>What must be carried out before lifting starts and by whom</w:t>
            </w:r>
            <w:proofErr w:type="gramEnd"/>
            <w:r w:rsidRPr="0026155B">
              <w:rPr>
                <w:rFonts w:ascii="Calibri" w:eastAsia="Times New Roman" w:hAnsi="Calibri" w:cs="Arial"/>
                <w:color w:val="4D4E53"/>
                <w:sz w:val="19"/>
                <w:szCs w:val="19"/>
              </w:rPr>
              <w:t>?</w:t>
            </w:r>
          </w:p>
        </w:tc>
      </w:tr>
      <w:tr w:rsidR="0026155B" w:rsidRPr="0026155B" w:rsidTr="0026155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Using the Operator’s Manual, state the figure for setting the track tension. Note: The Operator’s Manual for the machine being used for the test MUST be available for reference by the candidate.</w:t>
            </w:r>
          </w:p>
        </w:tc>
      </w:tr>
      <w:tr w:rsidR="0026155B" w:rsidRPr="0026155B" w:rsidTr="0026155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What is the purpose of counterweight(s) on the crane?</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 xml:space="preserve">If setting up to lift loads in a </w:t>
            </w:r>
            <w:proofErr w:type="spellStart"/>
            <w:r w:rsidRPr="0026155B">
              <w:rPr>
                <w:rFonts w:ascii="Calibri" w:eastAsia="Times New Roman" w:hAnsi="Calibri" w:cs="Arial"/>
                <w:color w:val="4D4E53"/>
                <w:sz w:val="19"/>
                <w:szCs w:val="19"/>
              </w:rPr>
              <w:t>pedestrianised</w:t>
            </w:r>
            <w:proofErr w:type="spellEnd"/>
            <w:r w:rsidRPr="0026155B">
              <w:rPr>
                <w:rFonts w:ascii="Calibri" w:eastAsia="Times New Roman" w:hAnsi="Calibri" w:cs="Arial"/>
                <w:color w:val="4D4E53"/>
                <w:sz w:val="19"/>
                <w:szCs w:val="19"/>
              </w:rPr>
              <w:t xml:space="preserve"> area, state THREE factors that need to be taken into account.</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How does the deflection of the boom or jib affect the lift?</w:t>
            </w:r>
          </w:p>
        </w:tc>
      </w:tr>
      <w:tr w:rsidR="0026155B" w:rsidRPr="0026155B" w:rsidTr="0026155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What is the purpose of a roll or ROPS frame?</w:t>
            </w:r>
          </w:p>
        </w:tc>
      </w:tr>
      <w:tr w:rsidR="0026155B" w:rsidRPr="0026155B" w:rsidTr="0026155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What effect can a swinging load have on a crane?</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If checking the oil level using a dipstick, why must gloves be worn?</w:t>
            </w:r>
          </w:p>
        </w:tc>
      </w:tr>
      <w:tr w:rsidR="0026155B" w:rsidRPr="0026155B" w:rsidTr="002615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During work, the engine starts to overheat. Explain the danger if someone tries to remove the radiator or expansion tank cap.</w:t>
            </w:r>
          </w:p>
        </w:tc>
      </w:tr>
      <w:tr w:rsidR="0026155B" w:rsidRPr="0026155B" w:rsidTr="002615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If asked to travel with a suspended load, name FIVE factors that must be taken into account by the operator before moving.</w:t>
            </w:r>
          </w:p>
        </w:tc>
      </w:tr>
      <w:tr w:rsidR="0026155B" w:rsidRPr="0026155B" w:rsidTr="0026155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lastRenderedPageBreak/>
              <w:t>20</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What is the purpose of a risk assessment?</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When parking the crane at the end of the shift, name THREE places where the machine should NOT be parked.</w:t>
            </w:r>
          </w:p>
        </w:tc>
      </w:tr>
      <w:tr w:rsidR="0026155B" w:rsidRPr="0026155B" w:rsidTr="002615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Before leaving the cab for a rest break, after parking and switching off the machine, what final action must be carried out?</w:t>
            </w:r>
          </w:p>
        </w:tc>
      </w:tr>
      <w:tr w:rsidR="0026155B" w:rsidRPr="0026155B" w:rsidTr="0026155B">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If the crane has to cross the public highway from one part of a site to another, the Road Traffic Act normally applies. a) What type of licence and which class should the operator hold and b) what is the stipulated minimum age?</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What is the purpose of the hoisting limit switch (also known as the ‘chandelier’)?</w:t>
            </w:r>
          </w:p>
        </w:tc>
      </w:tr>
      <w:tr w:rsidR="0026155B" w:rsidRPr="0026155B" w:rsidTr="0026155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The operator has been asked to drive the crane onto a transporter/trailer. a) Who is responsible for the loading operations and b) state FOUR actions to be considered by the operator before loading commences.</w:t>
            </w:r>
          </w:p>
        </w:tc>
      </w:tr>
      <w:tr w:rsidR="0026155B" w:rsidRPr="0026155B" w:rsidTr="002615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Only two legs of an 8 tonne four-legged chain sling are being used. What is the maximum load that can be lifted?</w:t>
            </w:r>
          </w:p>
        </w:tc>
      </w:tr>
      <w:tr w:rsidR="0026155B" w:rsidRPr="0026155B" w:rsidTr="0026155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When working in a confined area or space: a) what danger can be present with regards to the counterweight of the machine, b) when should measures be taken and c) what measures should be implemented?</w:t>
            </w:r>
          </w:p>
        </w:tc>
      </w:tr>
      <w:tr w:rsidR="0026155B" w:rsidRPr="0026155B" w:rsidTr="002615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Wind speeds can be variable throughout the working day. What action must be taken to ensure safe working conditions are maintained?</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Give TWO examples of where The Work at Height Regulations may apply to crawler crane operations.</w:t>
            </w:r>
          </w:p>
        </w:tc>
      </w:tr>
      <w:tr w:rsidR="0026155B" w:rsidRPr="0026155B" w:rsidTr="002615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 xml:space="preserve">State the functions or job role of the following personnel: a) Appointed Person, b) Crane Supervisor, c) </w:t>
            </w:r>
            <w:proofErr w:type="spellStart"/>
            <w:r w:rsidRPr="0026155B">
              <w:rPr>
                <w:rFonts w:ascii="Calibri" w:eastAsia="Times New Roman" w:hAnsi="Calibri" w:cs="Arial"/>
                <w:color w:val="4D4E53"/>
                <w:sz w:val="19"/>
                <w:szCs w:val="19"/>
              </w:rPr>
              <w:t>Slinger</w:t>
            </w:r>
            <w:proofErr w:type="spellEnd"/>
            <w:r w:rsidRPr="0026155B">
              <w:rPr>
                <w:rFonts w:ascii="Calibri" w:eastAsia="Times New Roman" w:hAnsi="Calibri" w:cs="Arial"/>
                <w:color w:val="4D4E53"/>
                <w:sz w:val="19"/>
                <w:szCs w:val="19"/>
              </w:rPr>
              <w:t xml:space="preserve">, </w:t>
            </w:r>
            <w:proofErr w:type="gramStart"/>
            <w:r w:rsidRPr="0026155B">
              <w:rPr>
                <w:rFonts w:ascii="Calibri" w:eastAsia="Times New Roman" w:hAnsi="Calibri" w:cs="Arial"/>
                <w:color w:val="4D4E53"/>
                <w:sz w:val="19"/>
                <w:szCs w:val="19"/>
              </w:rPr>
              <w:t>d) Signaller</w:t>
            </w:r>
            <w:proofErr w:type="gramEnd"/>
            <w:r w:rsidRPr="0026155B">
              <w:rPr>
                <w:rFonts w:ascii="Calibri" w:eastAsia="Times New Roman" w:hAnsi="Calibri" w:cs="Arial"/>
                <w:color w:val="4D4E53"/>
                <w:sz w:val="19"/>
                <w:szCs w:val="19"/>
              </w:rPr>
              <w:t>.</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If the hook block inadvertently (accidentally) lands, what course of action should be taken?</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If a load is slewed rather quickly, what TWO initial effects does it have on the load whilst slewing?</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If fitted, why should the seat belt be worn, even with the cab door closed?</w:t>
            </w:r>
          </w:p>
        </w:tc>
      </w:tr>
      <w:tr w:rsidR="0026155B" w:rsidRPr="0026155B" w:rsidTr="0026155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Give FOUR reasons that may cause the crane to overturn.</w:t>
            </w:r>
          </w:p>
        </w:tc>
      </w:tr>
      <w:tr w:rsidR="0026155B" w:rsidRPr="0026155B" w:rsidTr="0026155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How can a qualification or card benefit a crane operator?</w:t>
            </w:r>
          </w:p>
        </w:tc>
      </w:tr>
      <w:tr w:rsidR="0026155B" w:rsidRPr="0026155B" w:rsidTr="0026155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On cranes fitted with two travel levers, if both travel levers are pushed forwards when the track motor/drive sprockets are in front of the cab, traditionally, in which direction would the machine move?</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 xml:space="preserve">On a busy construction site, how would the </w:t>
            </w:r>
            <w:proofErr w:type="spellStart"/>
            <w:r w:rsidRPr="0026155B">
              <w:rPr>
                <w:rFonts w:ascii="Calibri" w:eastAsia="Times New Roman" w:hAnsi="Calibri" w:cs="Arial"/>
                <w:color w:val="4D4E53"/>
                <w:sz w:val="19"/>
                <w:szCs w:val="19"/>
              </w:rPr>
              <w:t>slinger</w:t>
            </w:r>
            <w:proofErr w:type="spellEnd"/>
            <w:r w:rsidRPr="0026155B">
              <w:rPr>
                <w:rFonts w:ascii="Calibri" w:eastAsia="Times New Roman" w:hAnsi="Calibri" w:cs="Arial"/>
                <w:color w:val="4D4E53"/>
                <w:sz w:val="19"/>
                <w:szCs w:val="19"/>
              </w:rPr>
              <w:t>/signaller be identified to the crane operator?</w:t>
            </w:r>
          </w:p>
        </w:tc>
      </w:tr>
      <w:tr w:rsidR="0026155B" w:rsidRPr="0026155B" w:rsidTr="002615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Describe THREE stages and relevant actions that a crane operator undertakes during pre-use inspections, and required action if a defect is found?</w:t>
            </w:r>
          </w:p>
        </w:tc>
      </w:tr>
      <w:tr w:rsidR="0026155B" w:rsidRPr="0026155B" w:rsidTr="0026155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The operator has to use a new model of crawler crane that they are unfamiliar with. What do Regulations (i.e. LOLER 98) and other guidance require the operator to have?</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When would a fly jib or lattice extension be fitted and used?</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In what situation does a hard hat NOT need to be worn when operating a crawler crane?</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Apart from the operator, who else may need to use the machine’s Operator’s Manual?</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If a load of 40 tonnes is lifted on four falls or lines of rope, what is the tension in each fall or line?</w:t>
            </w:r>
          </w:p>
        </w:tc>
      </w:tr>
      <w:tr w:rsidR="0026155B" w:rsidRPr="0026155B" w:rsidTr="0026155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26155B">
              <w:rPr>
                <w:rFonts w:ascii="Calibri" w:eastAsia="Times New Roman" w:hAnsi="Calibri" w:cs="Arial"/>
                <w:color w:val="4D4E53"/>
                <w:sz w:val="19"/>
                <w:szCs w:val="19"/>
              </w:rPr>
              <w:br/>
              <w:t>b) explain why a distance should be kept.</w:t>
            </w:r>
          </w:p>
        </w:tc>
      </w:tr>
      <w:tr w:rsidR="0026155B" w:rsidRPr="0026155B" w:rsidTr="0026155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How does the rope or line length affect load swings?</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 xml:space="preserve">When MUST a </w:t>
            </w:r>
            <w:proofErr w:type="spellStart"/>
            <w:r w:rsidRPr="0026155B">
              <w:rPr>
                <w:rFonts w:ascii="Calibri" w:eastAsia="Times New Roman" w:hAnsi="Calibri" w:cs="Arial"/>
                <w:color w:val="4D4E53"/>
                <w:sz w:val="19"/>
                <w:szCs w:val="19"/>
              </w:rPr>
              <w:t>banksman</w:t>
            </w:r>
            <w:proofErr w:type="spellEnd"/>
            <w:r w:rsidRPr="0026155B">
              <w:rPr>
                <w:rFonts w:ascii="Calibri" w:eastAsia="Times New Roman" w:hAnsi="Calibri" w:cs="Arial"/>
                <w:color w:val="4D4E53"/>
                <w:sz w:val="19"/>
                <w:szCs w:val="19"/>
              </w:rPr>
              <w:t xml:space="preserve"> or signaller be used before moving a crane?</w:t>
            </w:r>
          </w:p>
        </w:tc>
      </w:tr>
      <w:tr w:rsidR="0026155B" w:rsidRPr="0026155B" w:rsidTr="0026155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During the lifting operation, part of the task cannot be carried out as detailed in the lift plan. a) What initially must happen to the lifting operation and b) who authorises any changes?</w:t>
            </w:r>
          </w:p>
        </w:tc>
      </w:tr>
      <w:tr w:rsidR="0026155B" w:rsidRPr="0026155B" w:rsidTr="002615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The safe working load or working load limit (SWL/WLL) of a multi-leg chain sling only applies in what TWO conditions or configuration?</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What is the definition of, or how can a hazard be described?</w:t>
            </w:r>
          </w:p>
        </w:tc>
      </w:tr>
      <w:tr w:rsidR="0026155B" w:rsidRPr="0026155B" w:rsidTr="002615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a) Which part of the crane applies loading or pressure to the ground and b) name TWO ways that pressure can be reduced.</w:t>
            </w:r>
          </w:p>
        </w:tc>
      </w:tr>
      <w:tr w:rsidR="0026155B" w:rsidRPr="0026155B" w:rsidTr="0026155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Where should the Operator’s Manual be kept and why?</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What THREE main duties of The Health and Safety at Work Act must employees follow?</w:t>
            </w:r>
          </w:p>
        </w:tc>
      </w:tr>
      <w:tr w:rsidR="0026155B" w:rsidRPr="0026155B" w:rsidTr="002615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 xml:space="preserve">a) What is the minimum distance allowed near open trenches when travelling the crane and </w:t>
            </w:r>
            <w:r w:rsidRPr="0026155B">
              <w:rPr>
                <w:rFonts w:ascii="Calibri" w:eastAsia="Times New Roman" w:hAnsi="Calibri" w:cs="Arial"/>
                <w:color w:val="4D4E53"/>
                <w:sz w:val="19"/>
                <w:szCs w:val="19"/>
              </w:rPr>
              <w:br/>
              <w:t>b) explain why?</w:t>
            </w:r>
          </w:p>
        </w:tc>
      </w:tr>
      <w:tr w:rsidR="0026155B" w:rsidRPr="0026155B" w:rsidTr="002615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Name THREE ways in which an operator can minimise their impact upon the environment whilst using the machine.</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 xml:space="preserve">a) What is meant by the lifting capacity of the crane and </w:t>
            </w:r>
            <w:r w:rsidRPr="0026155B">
              <w:rPr>
                <w:rFonts w:ascii="Calibri" w:eastAsia="Times New Roman" w:hAnsi="Calibri" w:cs="Arial"/>
                <w:color w:val="4D4E53"/>
                <w:sz w:val="19"/>
                <w:szCs w:val="19"/>
              </w:rPr>
              <w:br/>
              <w:t>b) who determines it?</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 xml:space="preserve">What is the difference between a contract lift </w:t>
            </w:r>
            <w:proofErr w:type="gramStart"/>
            <w:r w:rsidRPr="0026155B">
              <w:rPr>
                <w:rFonts w:ascii="Calibri" w:eastAsia="Times New Roman" w:hAnsi="Calibri" w:cs="Arial"/>
                <w:color w:val="4D4E53"/>
                <w:sz w:val="19"/>
                <w:szCs w:val="19"/>
              </w:rPr>
              <w:t>and a ‘standard’</w:t>
            </w:r>
            <w:proofErr w:type="gramEnd"/>
            <w:r w:rsidRPr="0026155B">
              <w:rPr>
                <w:rFonts w:ascii="Calibri" w:eastAsia="Times New Roman" w:hAnsi="Calibri" w:cs="Arial"/>
                <w:color w:val="4D4E53"/>
                <w:sz w:val="19"/>
                <w:szCs w:val="19"/>
              </w:rPr>
              <w:t xml:space="preserve"> crane hire?</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 xml:space="preserve">a) What is the purpose of a Method Statement and </w:t>
            </w:r>
            <w:r w:rsidRPr="0026155B">
              <w:rPr>
                <w:rFonts w:ascii="Calibri" w:eastAsia="Times New Roman" w:hAnsi="Calibri" w:cs="Arial"/>
                <w:color w:val="4D4E53"/>
                <w:sz w:val="19"/>
                <w:szCs w:val="19"/>
              </w:rPr>
              <w:br/>
              <w:t>b) what is required of the operator?</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What makes up the total (or gross) weight of a load that is to be lifted?</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When slewing with a load, where should the operator be looking?</w:t>
            </w:r>
          </w:p>
        </w:tc>
      </w:tr>
      <w:tr w:rsidR="0026155B" w:rsidRPr="0026155B" w:rsidTr="0026155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Using the Operator’s Manual, state the cold-starting procedure for the machine. Note: The Operator’s Manual for the machine being used for the test MUST be available for reference by the candidate.</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What are the possible outcomes of facing prosecution for not complying with legislation and regulations?</w:t>
            </w:r>
          </w:p>
        </w:tc>
      </w:tr>
      <w:tr w:rsidR="0026155B" w:rsidRPr="0026155B" w:rsidTr="002615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If assisting in fitting a fly jib to the crane, why is it important that the manufacturers' procedures are followed precisely?</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Why are crane operators generally regarded as ‘safety-critical’ workers?</w:t>
            </w:r>
          </w:p>
        </w:tc>
      </w:tr>
      <w:tr w:rsidR="0026155B" w:rsidRPr="0026155B" w:rsidTr="002615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64</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 xml:space="preserve">If radios are to be used during the lifting operations, what FIVE actions and checks </w:t>
            </w:r>
            <w:proofErr w:type="gramStart"/>
            <w:r w:rsidRPr="0026155B">
              <w:rPr>
                <w:rFonts w:ascii="Calibri" w:eastAsia="Times New Roman" w:hAnsi="Calibri" w:cs="Arial"/>
                <w:color w:val="4D4E53"/>
                <w:sz w:val="19"/>
                <w:szCs w:val="19"/>
              </w:rPr>
              <w:t>must be made by the crane operator before use</w:t>
            </w:r>
            <w:proofErr w:type="gramEnd"/>
            <w:r w:rsidRPr="0026155B">
              <w:rPr>
                <w:rFonts w:ascii="Calibri" w:eastAsia="Times New Roman" w:hAnsi="Calibri" w:cs="Arial"/>
                <w:color w:val="4D4E53"/>
                <w:sz w:val="19"/>
                <w:szCs w:val="19"/>
              </w:rPr>
              <w:t>?</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65</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Name TWO things that happen if the hoist rope is not vertical when lifting a load.</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66</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The number of falls has been changed on the hook block. How has this action affected the RCI?</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67</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 xml:space="preserve">Although not best practice, state the possible </w:t>
            </w:r>
            <w:proofErr w:type="gramStart"/>
            <w:r w:rsidRPr="0026155B">
              <w:rPr>
                <w:rFonts w:ascii="Calibri" w:eastAsia="Times New Roman" w:hAnsi="Calibri" w:cs="Arial"/>
                <w:color w:val="4D4E53"/>
                <w:sz w:val="19"/>
                <w:szCs w:val="19"/>
              </w:rPr>
              <w:t>effect</w:t>
            </w:r>
            <w:proofErr w:type="gramEnd"/>
            <w:r w:rsidRPr="0026155B">
              <w:rPr>
                <w:rFonts w:ascii="Calibri" w:eastAsia="Times New Roman" w:hAnsi="Calibri" w:cs="Arial"/>
                <w:color w:val="4D4E53"/>
                <w:sz w:val="19"/>
                <w:szCs w:val="19"/>
              </w:rPr>
              <w:t xml:space="preserve"> if lifting a load whilst facing downhill on a slope.</w:t>
            </w:r>
          </w:p>
        </w:tc>
      </w:tr>
      <w:tr w:rsidR="0026155B" w:rsidRPr="0026155B" w:rsidTr="002615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68</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 xml:space="preserve">If the words STOP NOW </w:t>
            </w:r>
            <w:proofErr w:type="gramStart"/>
            <w:r w:rsidRPr="0026155B">
              <w:rPr>
                <w:rFonts w:ascii="Calibri" w:eastAsia="Times New Roman" w:hAnsi="Calibri" w:cs="Arial"/>
                <w:color w:val="4D4E53"/>
                <w:sz w:val="19"/>
                <w:szCs w:val="19"/>
              </w:rPr>
              <w:t>are</w:t>
            </w:r>
            <w:proofErr w:type="gramEnd"/>
            <w:r w:rsidRPr="0026155B">
              <w:rPr>
                <w:rFonts w:ascii="Calibri" w:eastAsia="Times New Roman" w:hAnsi="Calibri" w:cs="Arial"/>
                <w:color w:val="4D4E53"/>
                <w:sz w:val="19"/>
                <w:szCs w:val="19"/>
              </w:rPr>
              <w:t xml:space="preserve"> given to the crane operator by radio during the lift, what action must the operator take?</w:t>
            </w:r>
          </w:p>
        </w:tc>
      </w:tr>
      <w:tr w:rsidR="0026155B" w:rsidRPr="0026155B" w:rsidTr="0026155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69</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Two cranes are working in the same vicinity that encroach the operating radius of each. What actions would the lift plan or method statement normally specify?</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70</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If a load is slewed too fast for its size, what TWO factors must the operator and signaller take into account?</w:t>
            </w:r>
          </w:p>
        </w:tc>
      </w:tr>
      <w:tr w:rsidR="0026155B" w:rsidRPr="0026155B" w:rsidTr="002615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155B" w:rsidRPr="0026155B" w:rsidRDefault="0026155B" w:rsidP="0026155B">
            <w:pPr>
              <w:jc w:val="center"/>
              <w:rPr>
                <w:rFonts w:ascii="Calibri" w:eastAsia="Times New Roman" w:hAnsi="Calibri" w:cs="Arial"/>
                <w:color w:val="4D4E53"/>
                <w:sz w:val="19"/>
                <w:szCs w:val="19"/>
              </w:rPr>
            </w:pPr>
            <w:r w:rsidRPr="0026155B">
              <w:rPr>
                <w:rFonts w:ascii="Calibri" w:eastAsia="Times New Roman" w:hAnsi="Calibri" w:cs="Arial"/>
                <w:color w:val="4D4E53"/>
                <w:sz w:val="19"/>
                <w:szCs w:val="19"/>
              </w:rPr>
              <w:t>71</w:t>
            </w:r>
          </w:p>
        </w:tc>
        <w:tc>
          <w:tcPr>
            <w:tcW w:w="7547" w:type="dxa"/>
            <w:tcBorders>
              <w:top w:val="single" w:sz="4" w:space="0" w:color="auto"/>
              <w:left w:val="nil"/>
              <w:bottom w:val="single" w:sz="4" w:space="0" w:color="auto"/>
              <w:right w:val="single" w:sz="4" w:space="0" w:color="000000"/>
            </w:tcBorders>
            <w:shd w:val="clear" w:color="auto" w:fill="auto"/>
            <w:hideMark/>
          </w:tcPr>
          <w:p w:rsidR="0026155B" w:rsidRPr="0026155B" w:rsidRDefault="0026155B" w:rsidP="0026155B">
            <w:pPr>
              <w:rPr>
                <w:rFonts w:ascii="Calibri" w:eastAsia="Times New Roman" w:hAnsi="Calibri" w:cs="Arial"/>
                <w:color w:val="4D4E53"/>
                <w:sz w:val="19"/>
                <w:szCs w:val="19"/>
              </w:rPr>
            </w:pPr>
            <w:r w:rsidRPr="0026155B">
              <w:rPr>
                <w:rFonts w:ascii="Calibri" w:eastAsia="Times New Roman" w:hAnsi="Calibri" w:cs="Arial"/>
                <w:color w:val="4D4E53"/>
                <w:sz w:val="19"/>
                <w:szCs w:val="19"/>
              </w:rPr>
              <w:t>List SIX typical subject areas that should be covered in a site induction.</w:t>
            </w:r>
          </w:p>
        </w:tc>
      </w:tr>
    </w:tbl>
    <w:p w:rsidR="007D3C2A" w:rsidRDefault="007D3C2A">
      <w:bookmarkStart w:id="0" w:name="_GoBack"/>
      <w:bookmarkEnd w:id="0"/>
    </w:p>
    <w:sectPr w:rsidR="007D3C2A" w:rsidSect="007D3C2A">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55B" w:rsidRDefault="0026155B" w:rsidP="0026155B">
      <w:r>
        <w:separator/>
      </w:r>
    </w:p>
  </w:endnote>
  <w:endnote w:type="continuationSeparator" w:id="0">
    <w:p w:rsidR="0026155B" w:rsidRDefault="0026155B" w:rsidP="0026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55B" w:rsidRDefault="0026155B" w:rsidP="0026155B">
      <w:r>
        <w:separator/>
      </w:r>
    </w:p>
  </w:footnote>
  <w:footnote w:type="continuationSeparator" w:id="0">
    <w:p w:rsidR="0026155B" w:rsidRDefault="0026155B" w:rsidP="002615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55B" w:rsidRDefault="0026155B">
    <w:pPr>
      <w:pStyle w:val="Header"/>
    </w:pPr>
    <w:r>
      <w:t xml:space="preserve">A02 – Crawler Crane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5B"/>
    <w:rsid w:val="0026155B"/>
    <w:rsid w:val="007D3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55B"/>
    <w:pPr>
      <w:tabs>
        <w:tab w:val="center" w:pos="4320"/>
        <w:tab w:val="right" w:pos="8640"/>
      </w:tabs>
    </w:pPr>
  </w:style>
  <w:style w:type="character" w:customStyle="1" w:styleId="HeaderChar">
    <w:name w:val="Header Char"/>
    <w:basedOn w:val="DefaultParagraphFont"/>
    <w:link w:val="Header"/>
    <w:uiPriority w:val="99"/>
    <w:rsid w:val="0026155B"/>
  </w:style>
  <w:style w:type="paragraph" w:styleId="Footer">
    <w:name w:val="footer"/>
    <w:basedOn w:val="Normal"/>
    <w:link w:val="FooterChar"/>
    <w:uiPriority w:val="99"/>
    <w:unhideWhenUsed/>
    <w:rsid w:val="0026155B"/>
    <w:pPr>
      <w:tabs>
        <w:tab w:val="center" w:pos="4320"/>
        <w:tab w:val="right" w:pos="8640"/>
      </w:tabs>
    </w:pPr>
  </w:style>
  <w:style w:type="character" w:customStyle="1" w:styleId="FooterChar">
    <w:name w:val="Footer Char"/>
    <w:basedOn w:val="DefaultParagraphFont"/>
    <w:link w:val="Footer"/>
    <w:uiPriority w:val="99"/>
    <w:rsid w:val="002615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55B"/>
    <w:pPr>
      <w:tabs>
        <w:tab w:val="center" w:pos="4320"/>
        <w:tab w:val="right" w:pos="8640"/>
      </w:tabs>
    </w:pPr>
  </w:style>
  <w:style w:type="character" w:customStyle="1" w:styleId="HeaderChar">
    <w:name w:val="Header Char"/>
    <w:basedOn w:val="DefaultParagraphFont"/>
    <w:link w:val="Header"/>
    <w:uiPriority w:val="99"/>
    <w:rsid w:val="0026155B"/>
  </w:style>
  <w:style w:type="paragraph" w:styleId="Footer">
    <w:name w:val="footer"/>
    <w:basedOn w:val="Normal"/>
    <w:link w:val="FooterChar"/>
    <w:uiPriority w:val="99"/>
    <w:unhideWhenUsed/>
    <w:rsid w:val="0026155B"/>
    <w:pPr>
      <w:tabs>
        <w:tab w:val="center" w:pos="4320"/>
        <w:tab w:val="right" w:pos="8640"/>
      </w:tabs>
    </w:pPr>
  </w:style>
  <w:style w:type="character" w:customStyle="1" w:styleId="FooterChar">
    <w:name w:val="Footer Char"/>
    <w:basedOn w:val="DefaultParagraphFont"/>
    <w:link w:val="Footer"/>
    <w:uiPriority w:val="99"/>
    <w:rsid w:val="00261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87348">
      <w:bodyDiv w:val="1"/>
      <w:marLeft w:val="0"/>
      <w:marRight w:val="0"/>
      <w:marTop w:val="0"/>
      <w:marBottom w:val="0"/>
      <w:divBdr>
        <w:top w:val="none" w:sz="0" w:space="0" w:color="auto"/>
        <w:left w:val="none" w:sz="0" w:space="0" w:color="auto"/>
        <w:bottom w:val="none" w:sz="0" w:space="0" w:color="auto"/>
        <w:right w:val="none" w:sz="0" w:space="0" w:color="auto"/>
      </w:divBdr>
    </w:div>
    <w:div w:id="1572351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5839-C48E-BB44-8900-8419A36D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1197</Words>
  <Characters>6828</Characters>
  <Application>Microsoft Macintosh Word</Application>
  <DocSecurity>0</DocSecurity>
  <Lines>56</Lines>
  <Paragraphs>16</Paragraphs>
  <ScaleCrop>false</ScaleCrop>
  <Company>ACoP Training Ltd</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2015-10-15T04:48:00Z</dcterms:created>
  <dcterms:modified xsi:type="dcterms:W3CDTF">2015-10-15T04:55:00Z</dcterms:modified>
</cp:coreProperties>
</file>